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777" w:rsidRDefault="003E6FA3" w:rsidP="003E6FA3">
      <w:pPr>
        <w:rPr>
          <w:b/>
        </w:rPr>
      </w:pPr>
      <w:r w:rsidRPr="0084637C">
        <w:rPr>
          <w:b/>
        </w:rPr>
        <w:t>Ormiston Park Academy Curriculum Map (</w:t>
      </w:r>
      <w:proofErr w:type="spellStart"/>
      <w:r w:rsidRPr="0084637C">
        <w:rPr>
          <w:b/>
        </w:rPr>
        <w:t>Yrs</w:t>
      </w:r>
      <w:proofErr w:type="spellEnd"/>
      <w:r w:rsidRPr="0084637C">
        <w:rPr>
          <w:b/>
        </w:rPr>
        <w:t xml:space="preserve"> 7-11)   </w:t>
      </w:r>
      <w:r w:rsidRPr="0084637C">
        <w:rPr>
          <w:b/>
        </w:rPr>
        <w:tab/>
      </w:r>
      <w:r w:rsidRPr="0084637C">
        <w:rPr>
          <w:b/>
        </w:rPr>
        <w:tab/>
      </w:r>
      <w:r w:rsidRPr="0084637C">
        <w:rPr>
          <w:b/>
        </w:rPr>
        <w:tab/>
      </w:r>
      <w:r w:rsidRPr="0084637C">
        <w:rPr>
          <w:b/>
        </w:rPr>
        <w:tab/>
      </w:r>
      <w:r w:rsidRPr="0084637C">
        <w:rPr>
          <w:b/>
        </w:rPr>
        <w:tab/>
      </w:r>
      <w:r w:rsidRPr="0084637C">
        <w:rPr>
          <w:b/>
        </w:rPr>
        <w:tab/>
      </w:r>
      <w:r w:rsidRPr="0084637C">
        <w:rPr>
          <w:b/>
        </w:rPr>
        <w:tab/>
      </w:r>
      <w:r w:rsidRPr="0084637C">
        <w:rPr>
          <w:b/>
        </w:rPr>
        <w:tab/>
        <w:t xml:space="preserve">  Department:</w:t>
      </w:r>
      <w:r w:rsidRPr="0084637C">
        <w:rPr>
          <w:b/>
        </w:rPr>
        <w:tab/>
      </w:r>
      <w:r w:rsidR="006A2398">
        <w:rPr>
          <w:b/>
        </w:rPr>
        <w:t>Art Department</w:t>
      </w:r>
      <w:r w:rsidRPr="0084637C">
        <w:rPr>
          <w:b/>
        </w:rPr>
        <w:tab/>
      </w:r>
      <w:r w:rsidRPr="0084637C">
        <w:rPr>
          <w:b/>
        </w:rPr>
        <w:tab/>
      </w:r>
      <w:r w:rsidRPr="0084637C">
        <w:rPr>
          <w:b/>
        </w:rPr>
        <w:tab/>
      </w:r>
      <w:r w:rsidRPr="0084637C">
        <w:rPr>
          <w:b/>
        </w:rPr>
        <w:tab/>
      </w:r>
      <w:r w:rsidRPr="0084637C">
        <w:rPr>
          <w:b/>
        </w:rPr>
        <w:tab/>
      </w:r>
      <w:r w:rsidRPr="0084637C">
        <w:rPr>
          <w:b/>
        </w:rPr>
        <w:tab/>
        <w:t>Curriculum Leader:</w:t>
      </w:r>
      <w:r w:rsidR="006A2398">
        <w:rPr>
          <w:b/>
        </w:rPr>
        <w:t xml:space="preserve">  </w:t>
      </w:r>
      <w:r w:rsidR="00960B55">
        <w:rPr>
          <w:b/>
        </w:rPr>
        <w:t>Sarah Clark</w:t>
      </w:r>
    </w:p>
    <w:p w:rsidR="001024AC" w:rsidRPr="0084637C" w:rsidRDefault="001024AC" w:rsidP="003E6FA3">
      <w:pPr>
        <w:rPr>
          <w:b/>
        </w:rPr>
      </w:pPr>
    </w:p>
    <w:tbl>
      <w:tblPr>
        <w:tblStyle w:val="TableGrid"/>
        <w:tblW w:w="0" w:type="auto"/>
        <w:tblLook w:val="04A0" w:firstRow="1" w:lastRow="0" w:firstColumn="1" w:lastColumn="0" w:noHBand="0" w:noVBand="1"/>
      </w:tblPr>
      <w:tblGrid>
        <w:gridCol w:w="969"/>
        <w:gridCol w:w="2793"/>
        <w:gridCol w:w="693"/>
        <w:gridCol w:w="2876"/>
        <w:gridCol w:w="30"/>
        <w:gridCol w:w="676"/>
        <w:gridCol w:w="20"/>
        <w:gridCol w:w="2791"/>
        <w:gridCol w:w="70"/>
        <w:gridCol w:w="692"/>
        <w:gridCol w:w="2861"/>
        <w:gridCol w:w="30"/>
        <w:gridCol w:w="696"/>
        <w:gridCol w:w="2890"/>
        <w:gridCol w:w="695"/>
        <w:gridCol w:w="2890"/>
        <w:gridCol w:w="692"/>
      </w:tblGrid>
      <w:tr w:rsidR="006A2398" w:rsidTr="00064012">
        <w:tc>
          <w:tcPr>
            <w:tcW w:w="969" w:type="dxa"/>
            <w:tcBorders>
              <w:bottom w:val="single" w:sz="12" w:space="0" w:color="auto"/>
              <w:right w:val="single" w:sz="12" w:space="0" w:color="auto"/>
            </w:tcBorders>
          </w:tcPr>
          <w:p w:rsidR="003E6FA3" w:rsidRDefault="003E6FA3" w:rsidP="003E6FA3"/>
        </w:tc>
        <w:tc>
          <w:tcPr>
            <w:tcW w:w="3486" w:type="dxa"/>
            <w:gridSpan w:val="2"/>
            <w:tcBorders>
              <w:left w:val="single" w:sz="12" w:space="0" w:color="auto"/>
              <w:bottom w:val="single" w:sz="12" w:space="0" w:color="auto"/>
            </w:tcBorders>
          </w:tcPr>
          <w:p w:rsidR="003E6FA3" w:rsidRDefault="003E6FA3" w:rsidP="003E6FA3">
            <w:pPr>
              <w:jc w:val="center"/>
            </w:pPr>
            <w:r>
              <w:t>HT1</w:t>
            </w:r>
          </w:p>
        </w:tc>
        <w:tc>
          <w:tcPr>
            <w:tcW w:w="3602" w:type="dxa"/>
            <w:gridSpan w:val="4"/>
            <w:tcBorders>
              <w:bottom w:val="single" w:sz="12" w:space="0" w:color="auto"/>
            </w:tcBorders>
            <w:shd w:val="clear" w:color="auto" w:fill="FFD966" w:themeFill="accent4" w:themeFillTint="99"/>
          </w:tcPr>
          <w:p w:rsidR="003E6FA3" w:rsidRDefault="003E6FA3" w:rsidP="003E6FA3">
            <w:pPr>
              <w:jc w:val="center"/>
            </w:pPr>
            <w:r>
              <w:t>HT2</w:t>
            </w:r>
          </w:p>
        </w:tc>
        <w:tc>
          <w:tcPr>
            <w:tcW w:w="3553" w:type="dxa"/>
            <w:gridSpan w:val="3"/>
            <w:tcBorders>
              <w:bottom w:val="single" w:sz="12" w:space="0" w:color="auto"/>
            </w:tcBorders>
          </w:tcPr>
          <w:p w:rsidR="003E6FA3" w:rsidRDefault="003E6FA3" w:rsidP="003E6FA3">
            <w:pPr>
              <w:jc w:val="center"/>
            </w:pPr>
            <w:r>
              <w:t>HT3</w:t>
            </w:r>
          </w:p>
        </w:tc>
        <w:tc>
          <w:tcPr>
            <w:tcW w:w="3587" w:type="dxa"/>
            <w:gridSpan w:val="3"/>
            <w:tcBorders>
              <w:bottom w:val="single" w:sz="12" w:space="0" w:color="auto"/>
            </w:tcBorders>
            <w:shd w:val="clear" w:color="auto" w:fill="FFD966" w:themeFill="accent4" w:themeFillTint="99"/>
          </w:tcPr>
          <w:p w:rsidR="003E6FA3" w:rsidRDefault="003E6FA3" w:rsidP="003E6FA3">
            <w:pPr>
              <w:jc w:val="center"/>
            </w:pPr>
            <w:r>
              <w:t>HT4</w:t>
            </w:r>
          </w:p>
        </w:tc>
        <w:tc>
          <w:tcPr>
            <w:tcW w:w="3585" w:type="dxa"/>
            <w:gridSpan w:val="2"/>
            <w:tcBorders>
              <w:bottom w:val="single" w:sz="12" w:space="0" w:color="auto"/>
            </w:tcBorders>
          </w:tcPr>
          <w:p w:rsidR="003E6FA3" w:rsidRDefault="003E6FA3" w:rsidP="003E6FA3">
            <w:pPr>
              <w:jc w:val="center"/>
            </w:pPr>
            <w:r>
              <w:t>HT5</w:t>
            </w:r>
          </w:p>
        </w:tc>
        <w:tc>
          <w:tcPr>
            <w:tcW w:w="3582" w:type="dxa"/>
            <w:gridSpan w:val="2"/>
            <w:tcBorders>
              <w:bottom w:val="single" w:sz="12" w:space="0" w:color="auto"/>
            </w:tcBorders>
            <w:shd w:val="clear" w:color="auto" w:fill="FFD966" w:themeFill="accent4" w:themeFillTint="99"/>
          </w:tcPr>
          <w:p w:rsidR="003E6FA3" w:rsidRDefault="003E6FA3" w:rsidP="003E6FA3">
            <w:pPr>
              <w:jc w:val="center"/>
            </w:pPr>
            <w:r>
              <w:t>HT6</w:t>
            </w:r>
          </w:p>
        </w:tc>
      </w:tr>
      <w:tr w:rsidR="00737AF6" w:rsidTr="001024AC">
        <w:tc>
          <w:tcPr>
            <w:tcW w:w="969" w:type="dxa"/>
            <w:tcBorders>
              <w:bottom w:val="single" w:sz="12" w:space="0" w:color="auto"/>
              <w:right w:val="single" w:sz="12" w:space="0" w:color="auto"/>
            </w:tcBorders>
          </w:tcPr>
          <w:p w:rsidR="00737AF6" w:rsidRDefault="00737AF6" w:rsidP="003E6FA3"/>
        </w:tc>
        <w:tc>
          <w:tcPr>
            <w:tcW w:w="21395" w:type="dxa"/>
            <w:gridSpan w:val="16"/>
            <w:tcBorders>
              <w:left w:val="single" w:sz="12" w:space="0" w:color="auto"/>
              <w:bottom w:val="single" w:sz="12" w:space="0" w:color="auto"/>
            </w:tcBorders>
            <w:shd w:val="clear" w:color="auto" w:fill="auto"/>
          </w:tcPr>
          <w:p w:rsidR="00ED1DE5" w:rsidRDefault="00ED1DE5" w:rsidP="001024AC">
            <w:pPr>
              <w:shd w:val="clear" w:color="auto" w:fill="FFFFFF"/>
              <w:textAlignment w:val="baseline"/>
              <w:outlineLvl w:val="2"/>
              <w:rPr>
                <w:rFonts w:ascii="Arial" w:eastAsia="Times New Roman" w:hAnsi="Arial" w:cs="Arial"/>
                <w:b/>
                <w:bCs/>
                <w:color w:val="0B0C0C"/>
                <w:lang w:eastAsia="en-GB"/>
              </w:rPr>
            </w:pPr>
          </w:p>
          <w:p w:rsidR="001024AC" w:rsidRDefault="00737AF6" w:rsidP="001024AC">
            <w:pPr>
              <w:shd w:val="clear" w:color="auto" w:fill="FFFFFF"/>
              <w:textAlignment w:val="baseline"/>
              <w:outlineLvl w:val="2"/>
              <w:rPr>
                <w:rFonts w:ascii="Arial" w:eastAsia="Times New Roman" w:hAnsi="Arial" w:cs="Arial"/>
                <w:b/>
                <w:bCs/>
                <w:color w:val="0B0C0C"/>
                <w:lang w:eastAsia="en-GB"/>
              </w:rPr>
            </w:pPr>
            <w:r w:rsidRPr="00737AF6">
              <w:rPr>
                <w:rFonts w:ascii="Arial" w:eastAsia="Times New Roman" w:hAnsi="Arial" w:cs="Arial"/>
                <w:b/>
                <w:bCs/>
                <w:color w:val="0B0C0C"/>
                <w:lang w:eastAsia="en-GB"/>
              </w:rPr>
              <w:t>Purpose of study</w:t>
            </w:r>
          </w:p>
          <w:p w:rsidR="001024AC" w:rsidRDefault="001024AC" w:rsidP="001024AC">
            <w:pPr>
              <w:shd w:val="clear" w:color="auto" w:fill="FFFFFF"/>
              <w:textAlignment w:val="baseline"/>
              <w:outlineLvl w:val="2"/>
              <w:rPr>
                <w:rFonts w:ascii="Arial" w:eastAsia="Times New Roman" w:hAnsi="Arial" w:cs="Arial"/>
                <w:b/>
                <w:bCs/>
                <w:color w:val="0B0C0C"/>
                <w:lang w:eastAsia="en-GB"/>
              </w:rPr>
            </w:pPr>
          </w:p>
          <w:p w:rsidR="00737AF6" w:rsidRPr="001024AC" w:rsidRDefault="00737AF6" w:rsidP="001024AC">
            <w:pPr>
              <w:shd w:val="clear" w:color="auto" w:fill="FFFFFF"/>
              <w:textAlignment w:val="baseline"/>
              <w:outlineLvl w:val="2"/>
              <w:rPr>
                <w:rFonts w:ascii="Arial" w:eastAsia="Times New Roman" w:hAnsi="Arial" w:cs="Arial"/>
                <w:b/>
                <w:bCs/>
                <w:color w:val="0B0C0C"/>
                <w:lang w:eastAsia="en-GB"/>
              </w:rPr>
            </w:pPr>
            <w:r w:rsidRPr="00737AF6">
              <w:rPr>
                <w:rFonts w:ascii="Arial" w:eastAsia="Times New Roman" w:hAnsi="Arial" w:cs="Arial"/>
                <w:color w:val="0B0C0C"/>
                <w:lang w:eastAsia="en-GB"/>
              </w:rPr>
              <w:t>Art, craft and design embody some of the highest forms of human creativity. 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creativity and wealth of our nation.</w:t>
            </w:r>
          </w:p>
          <w:p w:rsidR="00737AF6" w:rsidRPr="00737AF6" w:rsidRDefault="00737AF6" w:rsidP="00650825">
            <w:pPr>
              <w:shd w:val="clear" w:color="auto" w:fill="FFFFFF"/>
              <w:tabs>
                <w:tab w:val="left" w:pos="13860"/>
              </w:tabs>
              <w:spacing w:before="300" w:after="300"/>
              <w:rPr>
                <w:rFonts w:ascii="Arial" w:eastAsia="Times New Roman" w:hAnsi="Arial" w:cs="Arial"/>
                <w:color w:val="0B0C0C"/>
                <w:lang w:eastAsia="en-GB"/>
              </w:rPr>
            </w:pPr>
            <w:r w:rsidRPr="00737AF6">
              <w:rPr>
                <w:rFonts w:ascii="Arial" w:eastAsia="Times New Roman" w:hAnsi="Arial" w:cs="Arial"/>
                <w:b/>
                <w:bCs/>
                <w:color w:val="0B0C0C"/>
                <w:lang w:eastAsia="en-GB"/>
              </w:rPr>
              <w:t>Aims</w:t>
            </w:r>
            <w:r w:rsidR="00650825">
              <w:rPr>
                <w:rFonts w:ascii="Arial" w:eastAsia="Times New Roman" w:hAnsi="Arial" w:cs="Arial"/>
                <w:b/>
                <w:bCs/>
                <w:color w:val="0B0C0C"/>
                <w:lang w:eastAsia="en-GB"/>
              </w:rPr>
              <w:tab/>
            </w:r>
          </w:p>
          <w:p w:rsidR="00737AF6" w:rsidRPr="00737AF6" w:rsidRDefault="00737AF6" w:rsidP="00737AF6">
            <w:pPr>
              <w:shd w:val="clear" w:color="auto" w:fill="FFFFFF"/>
              <w:spacing w:before="300" w:after="300"/>
              <w:rPr>
                <w:rFonts w:ascii="Arial" w:eastAsia="Times New Roman" w:hAnsi="Arial" w:cs="Arial"/>
                <w:color w:val="0B0C0C"/>
                <w:lang w:eastAsia="en-GB"/>
              </w:rPr>
            </w:pPr>
            <w:r w:rsidRPr="00737AF6">
              <w:rPr>
                <w:rFonts w:ascii="Arial" w:eastAsia="Times New Roman" w:hAnsi="Arial" w:cs="Arial"/>
                <w:color w:val="0B0C0C"/>
                <w:lang w:eastAsia="en-GB"/>
              </w:rPr>
              <w:t>The national curriculum for art and design aims to ensure that all pupils:</w:t>
            </w:r>
          </w:p>
          <w:p w:rsidR="00737AF6" w:rsidRPr="00737AF6" w:rsidRDefault="00737AF6" w:rsidP="00737AF6">
            <w:pPr>
              <w:numPr>
                <w:ilvl w:val="0"/>
                <w:numId w:val="1"/>
              </w:numPr>
              <w:shd w:val="clear" w:color="auto" w:fill="FFFFFF"/>
              <w:spacing w:after="75"/>
              <w:ind w:left="300"/>
              <w:rPr>
                <w:rFonts w:ascii="Arial" w:eastAsia="Times New Roman" w:hAnsi="Arial" w:cs="Arial"/>
                <w:color w:val="0B0C0C"/>
                <w:lang w:eastAsia="en-GB"/>
              </w:rPr>
            </w:pPr>
            <w:r w:rsidRPr="00737AF6">
              <w:rPr>
                <w:rFonts w:ascii="Arial" w:eastAsia="Times New Roman" w:hAnsi="Arial" w:cs="Arial"/>
                <w:color w:val="0B0C0C"/>
                <w:lang w:eastAsia="en-GB"/>
              </w:rPr>
              <w:t>produce creative work, exploring their ideas and recording their experiences</w:t>
            </w:r>
          </w:p>
          <w:p w:rsidR="00737AF6" w:rsidRPr="00737AF6" w:rsidRDefault="00737AF6" w:rsidP="00737AF6">
            <w:pPr>
              <w:numPr>
                <w:ilvl w:val="0"/>
                <w:numId w:val="1"/>
              </w:numPr>
              <w:shd w:val="clear" w:color="auto" w:fill="FFFFFF"/>
              <w:spacing w:after="75"/>
              <w:ind w:left="300"/>
              <w:rPr>
                <w:rFonts w:ascii="Arial" w:eastAsia="Times New Roman" w:hAnsi="Arial" w:cs="Arial"/>
                <w:color w:val="0B0C0C"/>
                <w:lang w:eastAsia="en-GB"/>
              </w:rPr>
            </w:pPr>
            <w:r w:rsidRPr="00737AF6">
              <w:rPr>
                <w:rFonts w:ascii="Arial" w:eastAsia="Times New Roman" w:hAnsi="Arial" w:cs="Arial"/>
                <w:color w:val="0B0C0C"/>
                <w:lang w:eastAsia="en-GB"/>
              </w:rPr>
              <w:t>become proficient in drawing, painting, sculpture and other art, craft and design techniques</w:t>
            </w:r>
          </w:p>
          <w:p w:rsidR="00737AF6" w:rsidRPr="00737AF6" w:rsidRDefault="00737AF6" w:rsidP="00737AF6">
            <w:pPr>
              <w:numPr>
                <w:ilvl w:val="0"/>
                <w:numId w:val="1"/>
              </w:numPr>
              <w:shd w:val="clear" w:color="auto" w:fill="FFFFFF"/>
              <w:spacing w:after="75"/>
              <w:ind w:left="300"/>
              <w:rPr>
                <w:rFonts w:ascii="Arial" w:eastAsia="Times New Roman" w:hAnsi="Arial" w:cs="Arial"/>
                <w:color w:val="0B0C0C"/>
                <w:lang w:eastAsia="en-GB"/>
              </w:rPr>
            </w:pPr>
            <w:r w:rsidRPr="00737AF6">
              <w:rPr>
                <w:rFonts w:ascii="Arial" w:eastAsia="Times New Roman" w:hAnsi="Arial" w:cs="Arial"/>
                <w:color w:val="0B0C0C"/>
                <w:lang w:eastAsia="en-GB"/>
              </w:rPr>
              <w:t>evaluate and analyse creative works using the language of art, craft and design</w:t>
            </w:r>
          </w:p>
          <w:p w:rsidR="00737AF6" w:rsidRPr="001024AC" w:rsidRDefault="00737AF6" w:rsidP="001024AC">
            <w:pPr>
              <w:numPr>
                <w:ilvl w:val="0"/>
                <w:numId w:val="1"/>
              </w:numPr>
              <w:shd w:val="clear" w:color="auto" w:fill="FFFFFF"/>
              <w:spacing w:after="75"/>
              <w:ind w:left="300"/>
              <w:rPr>
                <w:rFonts w:ascii="Arial" w:eastAsia="Times New Roman" w:hAnsi="Arial" w:cs="Arial"/>
                <w:color w:val="0B0C0C"/>
                <w:lang w:eastAsia="en-GB"/>
              </w:rPr>
            </w:pPr>
            <w:r w:rsidRPr="00737AF6">
              <w:rPr>
                <w:rFonts w:ascii="Arial" w:eastAsia="Times New Roman" w:hAnsi="Arial" w:cs="Arial"/>
                <w:color w:val="0B0C0C"/>
                <w:lang w:eastAsia="en-GB"/>
              </w:rPr>
              <w:t>know about great artists, craft makers and designers, and understand the historical and cultural development of their art forms</w:t>
            </w:r>
          </w:p>
          <w:p w:rsidR="00737AF6" w:rsidRPr="00737AF6" w:rsidRDefault="00737AF6" w:rsidP="003E6FA3">
            <w:pPr>
              <w:jc w:val="center"/>
            </w:pPr>
          </w:p>
        </w:tc>
      </w:tr>
      <w:tr w:rsidR="006A2398" w:rsidTr="00064012">
        <w:tc>
          <w:tcPr>
            <w:tcW w:w="969" w:type="dxa"/>
            <w:tcBorders>
              <w:top w:val="single" w:sz="12" w:space="0" w:color="auto"/>
              <w:right w:val="single" w:sz="12" w:space="0" w:color="auto"/>
            </w:tcBorders>
            <w:shd w:val="clear" w:color="auto" w:fill="BDD6EE" w:themeFill="accent1" w:themeFillTint="66"/>
          </w:tcPr>
          <w:p w:rsidR="006A2398" w:rsidRDefault="006A2398" w:rsidP="006A2398">
            <w:r>
              <w:t>Year 11</w:t>
            </w:r>
          </w:p>
        </w:tc>
        <w:tc>
          <w:tcPr>
            <w:tcW w:w="2793" w:type="dxa"/>
            <w:tcBorders>
              <w:top w:val="single" w:sz="12" w:space="0" w:color="auto"/>
              <w:left w:val="single" w:sz="12" w:space="0" w:color="auto"/>
            </w:tcBorders>
            <w:shd w:val="clear" w:color="auto" w:fill="DEEAF6" w:themeFill="accent1" w:themeFillTint="33"/>
          </w:tcPr>
          <w:p w:rsidR="006A2398" w:rsidRPr="004121CD" w:rsidRDefault="006A2398" w:rsidP="00BE44F7">
            <w:pPr>
              <w:shd w:val="clear" w:color="auto" w:fill="DEEAF6" w:themeFill="accent1" w:themeFillTint="33"/>
              <w:rPr>
                <w:b/>
              </w:rPr>
            </w:pPr>
            <w:r w:rsidRPr="004121CD">
              <w:rPr>
                <w:b/>
              </w:rPr>
              <w:t xml:space="preserve">Key Content: </w:t>
            </w:r>
          </w:p>
          <w:p w:rsidR="00064012" w:rsidRDefault="002A72A5" w:rsidP="00F44758">
            <w:pPr>
              <w:shd w:val="clear" w:color="auto" w:fill="DEEAF6" w:themeFill="accent1" w:themeFillTint="33"/>
            </w:pPr>
            <w:r>
              <w:t xml:space="preserve">Unit 4  </w:t>
            </w:r>
          </w:p>
          <w:p w:rsidR="000410B9" w:rsidRPr="000410B9" w:rsidRDefault="000410B9" w:rsidP="00F44758">
            <w:pPr>
              <w:shd w:val="clear" w:color="auto" w:fill="DEEAF6" w:themeFill="accent1" w:themeFillTint="33"/>
              <w:rPr>
                <w:i/>
              </w:rPr>
            </w:pPr>
            <w:r w:rsidRPr="000410B9">
              <w:rPr>
                <w:rFonts w:ascii="Verdana" w:hAnsi="Verdana" w:cs="Verdana"/>
                <w:i/>
                <w:sz w:val="20"/>
                <w:szCs w:val="20"/>
              </w:rPr>
              <w:t>Communicating Ideas in 3D</w:t>
            </w:r>
          </w:p>
          <w:p w:rsidR="006A2398" w:rsidRDefault="00064012" w:rsidP="00F44758">
            <w:pPr>
              <w:shd w:val="clear" w:color="auto" w:fill="DEEAF6" w:themeFill="accent1" w:themeFillTint="33"/>
            </w:pPr>
            <w:r>
              <w:t>PS and SS drawings</w:t>
            </w:r>
          </w:p>
          <w:p w:rsidR="00064012" w:rsidRPr="003E6FA3" w:rsidRDefault="00064012" w:rsidP="00F44758">
            <w:pPr>
              <w:shd w:val="clear" w:color="auto" w:fill="DEEAF6" w:themeFill="accent1" w:themeFillTint="33"/>
            </w:pPr>
            <w:r>
              <w:t>Artist/designer research</w:t>
            </w:r>
          </w:p>
        </w:tc>
        <w:tc>
          <w:tcPr>
            <w:tcW w:w="693" w:type="dxa"/>
            <w:tcBorders>
              <w:top w:val="single" w:sz="12" w:space="0" w:color="auto"/>
            </w:tcBorders>
            <w:shd w:val="clear" w:color="auto" w:fill="A8D08D" w:themeFill="accent6" w:themeFillTint="99"/>
          </w:tcPr>
          <w:p w:rsidR="006A2398" w:rsidRPr="003E6FA3" w:rsidRDefault="006A2398" w:rsidP="00737AF6"/>
        </w:tc>
        <w:tc>
          <w:tcPr>
            <w:tcW w:w="3602" w:type="dxa"/>
            <w:gridSpan w:val="4"/>
            <w:tcBorders>
              <w:top w:val="single" w:sz="12" w:space="0" w:color="auto"/>
            </w:tcBorders>
            <w:shd w:val="clear" w:color="auto" w:fill="DEEAF6" w:themeFill="accent1" w:themeFillTint="33"/>
          </w:tcPr>
          <w:p w:rsidR="006A2398" w:rsidRPr="004121CD" w:rsidRDefault="006A2398" w:rsidP="006A2398">
            <w:pPr>
              <w:rPr>
                <w:b/>
              </w:rPr>
            </w:pPr>
            <w:r w:rsidRPr="004121CD">
              <w:rPr>
                <w:b/>
              </w:rPr>
              <w:t xml:space="preserve">Key Content: </w:t>
            </w:r>
          </w:p>
          <w:p w:rsidR="00064012" w:rsidRDefault="00064012" w:rsidP="00064012">
            <w:r>
              <w:t>Idea Development</w:t>
            </w:r>
          </w:p>
          <w:p w:rsidR="00064012" w:rsidRDefault="00064012" w:rsidP="00064012">
            <w:r>
              <w:t>Exploring 3D techniques</w:t>
            </w:r>
          </w:p>
          <w:p w:rsidR="006A2398" w:rsidRPr="003E6FA3" w:rsidRDefault="00064012" w:rsidP="00064012">
            <w:r>
              <w:t>Planning final outcome</w:t>
            </w:r>
          </w:p>
        </w:tc>
        <w:tc>
          <w:tcPr>
            <w:tcW w:w="2861" w:type="dxa"/>
            <w:gridSpan w:val="2"/>
            <w:tcBorders>
              <w:top w:val="single" w:sz="12" w:space="0" w:color="auto"/>
            </w:tcBorders>
            <w:shd w:val="clear" w:color="auto" w:fill="DEEAF6" w:themeFill="accent1" w:themeFillTint="33"/>
          </w:tcPr>
          <w:p w:rsidR="006A2398" w:rsidRPr="004121CD" w:rsidRDefault="006A2398" w:rsidP="006A2398">
            <w:pPr>
              <w:rPr>
                <w:b/>
              </w:rPr>
            </w:pPr>
            <w:r w:rsidRPr="004121CD">
              <w:rPr>
                <w:b/>
              </w:rPr>
              <w:t xml:space="preserve">Key Content: </w:t>
            </w:r>
          </w:p>
          <w:p w:rsidR="00064012" w:rsidRDefault="006049FC" w:rsidP="00064012">
            <w:r>
              <w:t xml:space="preserve">Complete Unit </w:t>
            </w:r>
            <w:r w:rsidR="00064012">
              <w:t>4</w:t>
            </w:r>
          </w:p>
          <w:p w:rsidR="006A2398" w:rsidRPr="003E6FA3" w:rsidRDefault="00064012" w:rsidP="00064012">
            <w:r>
              <w:t>Final outcome</w:t>
            </w:r>
          </w:p>
        </w:tc>
        <w:tc>
          <w:tcPr>
            <w:tcW w:w="692" w:type="dxa"/>
            <w:tcBorders>
              <w:top w:val="single" w:sz="12" w:space="0" w:color="auto"/>
            </w:tcBorders>
            <w:shd w:val="clear" w:color="auto" w:fill="A8D08D" w:themeFill="accent6" w:themeFillTint="99"/>
          </w:tcPr>
          <w:p w:rsidR="006A2398" w:rsidRPr="003E6FA3" w:rsidRDefault="006A2398" w:rsidP="00737AF6"/>
        </w:tc>
        <w:tc>
          <w:tcPr>
            <w:tcW w:w="3587" w:type="dxa"/>
            <w:gridSpan w:val="3"/>
            <w:tcBorders>
              <w:top w:val="single" w:sz="12" w:space="0" w:color="auto"/>
            </w:tcBorders>
            <w:shd w:val="clear" w:color="auto" w:fill="DEEAF6" w:themeFill="accent1" w:themeFillTint="33"/>
          </w:tcPr>
          <w:p w:rsidR="006A2398" w:rsidRPr="004121CD" w:rsidRDefault="006A2398" w:rsidP="006A2398">
            <w:pPr>
              <w:rPr>
                <w:b/>
              </w:rPr>
            </w:pPr>
            <w:r w:rsidRPr="004121CD">
              <w:rPr>
                <w:b/>
              </w:rPr>
              <w:t xml:space="preserve">Key Content: </w:t>
            </w:r>
          </w:p>
          <w:p w:rsidR="006A2398" w:rsidRDefault="006049FC" w:rsidP="006A2398">
            <w:r>
              <w:t>Start of Unit 2 Exam</w:t>
            </w:r>
          </w:p>
          <w:p w:rsidR="000410B9" w:rsidRDefault="000410B9" w:rsidP="006A2398">
            <w:r>
              <w:t>CORE UNIT</w:t>
            </w:r>
          </w:p>
          <w:p w:rsidR="000410B9" w:rsidRPr="003E6FA3" w:rsidRDefault="000410B9" w:rsidP="006A2398">
            <w:r>
              <w:rPr>
                <w:rFonts w:ascii="Verdana-Italic" w:hAnsi="Verdana-Italic" w:cs="Verdana-Italic"/>
                <w:i/>
                <w:iCs/>
                <w:sz w:val="20"/>
                <w:szCs w:val="20"/>
              </w:rPr>
              <w:t>Creative Project in Art and Design</w:t>
            </w:r>
          </w:p>
        </w:tc>
        <w:tc>
          <w:tcPr>
            <w:tcW w:w="3585" w:type="dxa"/>
            <w:gridSpan w:val="2"/>
            <w:tcBorders>
              <w:top w:val="single" w:sz="12" w:space="0" w:color="auto"/>
            </w:tcBorders>
            <w:shd w:val="clear" w:color="auto" w:fill="DEEAF6" w:themeFill="accent1" w:themeFillTint="33"/>
          </w:tcPr>
          <w:p w:rsidR="006A2398" w:rsidRPr="004121CD" w:rsidRDefault="006A2398" w:rsidP="006A2398">
            <w:pPr>
              <w:rPr>
                <w:b/>
              </w:rPr>
            </w:pPr>
            <w:r w:rsidRPr="004121CD">
              <w:rPr>
                <w:b/>
              </w:rPr>
              <w:t xml:space="preserve">Key Content: </w:t>
            </w:r>
          </w:p>
          <w:p w:rsidR="006A2398" w:rsidRDefault="000A6160" w:rsidP="004121CD">
            <w:r>
              <w:t>Unit 2 Exam</w:t>
            </w:r>
          </w:p>
          <w:p w:rsidR="000410B9" w:rsidRDefault="000410B9" w:rsidP="004121CD">
            <w:r>
              <w:t>CORE UNIT</w:t>
            </w:r>
          </w:p>
          <w:p w:rsidR="000410B9" w:rsidRPr="003E6FA3" w:rsidRDefault="000410B9" w:rsidP="004121CD">
            <w:r>
              <w:rPr>
                <w:rFonts w:ascii="Verdana-Italic" w:hAnsi="Verdana-Italic" w:cs="Verdana-Italic"/>
                <w:i/>
                <w:iCs/>
                <w:sz w:val="20"/>
                <w:szCs w:val="20"/>
              </w:rPr>
              <w:t>Creative Project in Art and Design</w:t>
            </w:r>
          </w:p>
        </w:tc>
        <w:tc>
          <w:tcPr>
            <w:tcW w:w="3582" w:type="dxa"/>
            <w:gridSpan w:val="2"/>
            <w:tcBorders>
              <w:top w:val="single" w:sz="12" w:space="0" w:color="auto"/>
            </w:tcBorders>
            <w:shd w:val="clear" w:color="auto" w:fill="BFBFBF" w:themeFill="background1" w:themeFillShade="BF"/>
          </w:tcPr>
          <w:p w:rsidR="006A2398" w:rsidRPr="003E6FA3" w:rsidRDefault="006A2398" w:rsidP="006A2398"/>
        </w:tc>
      </w:tr>
      <w:tr w:rsidR="00064012" w:rsidTr="00064012">
        <w:tc>
          <w:tcPr>
            <w:tcW w:w="969" w:type="dxa"/>
            <w:tcBorders>
              <w:bottom w:val="single" w:sz="12" w:space="0" w:color="auto"/>
              <w:right w:val="single" w:sz="12" w:space="0" w:color="auto"/>
            </w:tcBorders>
            <w:shd w:val="clear" w:color="auto" w:fill="BDD6EE" w:themeFill="accent1" w:themeFillTint="66"/>
          </w:tcPr>
          <w:p w:rsidR="00064012" w:rsidRDefault="00064012" w:rsidP="006A2398"/>
        </w:tc>
        <w:tc>
          <w:tcPr>
            <w:tcW w:w="7088" w:type="dxa"/>
            <w:gridSpan w:val="6"/>
            <w:tcBorders>
              <w:left w:val="single" w:sz="12" w:space="0" w:color="auto"/>
              <w:bottom w:val="single" w:sz="12" w:space="0" w:color="auto"/>
              <w:right w:val="single" w:sz="4" w:space="0" w:color="auto"/>
            </w:tcBorders>
            <w:shd w:val="clear" w:color="auto" w:fill="DEEAF6" w:themeFill="accent1" w:themeFillTint="33"/>
          </w:tcPr>
          <w:p w:rsidR="00B15FC7" w:rsidRDefault="00B15FC7" w:rsidP="00B15FC7">
            <w:pPr>
              <w:autoSpaceDE w:val="0"/>
              <w:autoSpaceDN w:val="0"/>
              <w:adjustRightInd w:val="0"/>
              <w:rPr>
                <w:rFonts w:ascii="Verdana-Bold" w:hAnsi="Verdana-Bold" w:cs="Verdana-Bold"/>
                <w:b/>
                <w:bCs/>
                <w:sz w:val="26"/>
                <w:szCs w:val="26"/>
              </w:rPr>
            </w:pPr>
            <w:r>
              <w:rPr>
                <w:rFonts w:ascii="Verdana-Bold" w:hAnsi="Verdana-Bold" w:cs="Verdana-Bold"/>
                <w:b/>
                <w:bCs/>
                <w:sz w:val="26"/>
                <w:szCs w:val="26"/>
              </w:rPr>
              <w:t>Learning aims</w:t>
            </w:r>
          </w:p>
          <w:p w:rsidR="00B15FC7" w:rsidRDefault="00B15FC7" w:rsidP="00B15FC7">
            <w:pPr>
              <w:autoSpaceDE w:val="0"/>
              <w:autoSpaceDN w:val="0"/>
              <w:adjustRightInd w:val="0"/>
              <w:rPr>
                <w:rFonts w:ascii="Verdana" w:hAnsi="Verdana" w:cs="Verdana"/>
                <w:sz w:val="20"/>
                <w:szCs w:val="20"/>
              </w:rPr>
            </w:pPr>
            <w:r>
              <w:rPr>
                <w:rFonts w:ascii="Verdana" w:hAnsi="Verdana" w:cs="Verdana"/>
                <w:sz w:val="20"/>
                <w:szCs w:val="20"/>
              </w:rPr>
              <w:t>In this unit you will:</w:t>
            </w:r>
          </w:p>
          <w:p w:rsidR="00B15FC7" w:rsidRDefault="00B15FC7" w:rsidP="00B15FC7">
            <w:pPr>
              <w:autoSpaceDE w:val="0"/>
              <w:autoSpaceDN w:val="0"/>
              <w:adjustRightInd w:val="0"/>
              <w:rPr>
                <w:rFonts w:ascii="Verdana" w:hAnsi="Verdana" w:cs="Verdana"/>
                <w:sz w:val="20"/>
                <w:szCs w:val="20"/>
              </w:rPr>
            </w:pPr>
            <w:r w:rsidRPr="00B15FC7">
              <w:rPr>
                <w:rFonts w:ascii="Verdana" w:hAnsi="Verdana" w:cs="Verdana"/>
                <w:b/>
                <w:sz w:val="20"/>
                <w:szCs w:val="20"/>
              </w:rPr>
              <w:t xml:space="preserve">A </w:t>
            </w:r>
            <w:r>
              <w:rPr>
                <w:rFonts w:ascii="Verdana" w:hAnsi="Verdana" w:cs="Verdana"/>
                <w:sz w:val="20"/>
                <w:szCs w:val="20"/>
              </w:rPr>
              <w:t>explore 3D visual language and working practices</w:t>
            </w:r>
          </w:p>
          <w:p w:rsidR="00B15FC7" w:rsidRDefault="00B15FC7" w:rsidP="00B15FC7">
            <w:pPr>
              <w:shd w:val="clear" w:color="auto" w:fill="FFFF00"/>
              <w:autoSpaceDE w:val="0"/>
              <w:autoSpaceDN w:val="0"/>
              <w:adjustRightInd w:val="0"/>
              <w:rPr>
                <w:rFonts w:ascii="Verdana" w:hAnsi="Verdana" w:cs="Verdana"/>
                <w:sz w:val="20"/>
                <w:szCs w:val="20"/>
              </w:rPr>
            </w:pPr>
            <w:r w:rsidRPr="00B15FC7">
              <w:rPr>
                <w:rFonts w:ascii="Verdana" w:hAnsi="Verdana" w:cs="Verdana"/>
                <w:b/>
                <w:sz w:val="20"/>
                <w:szCs w:val="20"/>
              </w:rPr>
              <w:t>B</w:t>
            </w:r>
            <w:r>
              <w:rPr>
                <w:rFonts w:ascii="Verdana" w:hAnsi="Verdana" w:cs="Verdana"/>
                <w:sz w:val="20"/>
                <w:szCs w:val="20"/>
              </w:rPr>
              <w:t xml:space="preserve"> investigate how artists, craftspeople and designers communicate in 3D</w:t>
            </w:r>
          </w:p>
          <w:p w:rsidR="00B15FC7" w:rsidRDefault="00B15FC7" w:rsidP="00B15FC7">
            <w:pPr>
              <w:rPr>
                <w:b/>
              </w:rPr>
            </w:pPr>
            <w:r w:rsidRPr="00B15FC7">
              <w:rPr>
                <w:rFonts w:ascii="Verdana" w:hAnsi="Verdana" w:cs="Verdana"/>
                <w:b/>
                <w:sz w:val="20"/>
                <w:szCs w:val="20"/>
              </w:rPr>
              <w:t>C</w:t>
            </w:r>
            <w:r>
              <w:rPr>
                <w:rFonts w:ascii="Verdana" w:hAnsi="Verdana" w:cs="Verdana"/>
                <w:sz w:val="20"/>
                <w:szCs w:val="20"/>
              </w:rPr>
              <w:t xml:space="preserve"> communicate ideas using 3D knowledge and skills in response to a brief.</w:t>
            </w:r>
          </w:p>
          <w:p w:rsidR="00B15FC7" w:rsidRDefault="00B15FC7" w:rsidP="006A2398">
            <w:pPr>
              <w:rPr>
                <w:b/>
              </w:rPr>
            </w:pPr>
          </w:p>
          <w:p w:rsidR="00064012" w:rsidRPr="004121CD" w:rsidRDefault="00064012" w:rsidP="006A2398">
            <w:pPr>
              <w:rPr>
                <w:b/>
              </w:rPr>
            </w:pPr>
            <w:r w:rsidRPr="004121CD">
              <w:rPr>
                <w:b/>
              </w:rPr>
              <w:t xml:space="preserve">Key Skills: </w:t>
            </w:r>
          </w:p>
          <w:p w:rsidR="00064012" w:rsidRDefault="00064012" w:rsidP="00F44758">
            <w:r>
              <w:t>Selecting own images and media.</w:t>
            </w:r>
          </w:p>
          <w:p w:rsidR="00064012" w:rsidRDefault="00064012" w:rsidP="00F44758">
            <w:r>
              <w:t>Use of the formal elements and a range of media in drawing.</w:t>
            </w:r>
          </w:p>
          <w:p w:rsidR="00064012" w:rsidRDefault="00064012" w:rsidP="00F44758">
            <w:r>
              <w:t>Annotation of work.</w:t>
            </w:r>
          </w:p>
          <w:p w:rsidR="00064012" w:rsidRPr="003E6FA3" w:rsidRDefault="00064012" w:rsidP="00F44758">
            <w:r>
              <w:t>Research, selecting relevant artists, recording form their work and expressing opinion on their work.</w:t>
            </w:r>
          </w:p>
          <w:p w:rsidR="00064012" w:rsidRPr="004121CD" w:rsidRDefault="00064012" w:rsidP="006A2398">
            <w:pPr>
              <w:rPr>
                <w:b/>
              </w:rPr>
            </w:pPr>
            <w:r w:rsidRPr="004121CD">
              <w:rPr>
                <w:b/>
              </w:rPr>
              <w:t xml:space="preserve">Key Skills: </w:t>
            </w:r>
          </w:p>
          <w:p w:rsidR="00064012" w:rsidRDefault="00064012" w:rsidP="00F44758">
            <w:r>
              <w:t>Selecting own images and media.</w:t>
            </w:r>
          </w:p>
          <w:p w:rsidR="00064012" w:rsidRDefault="00064012" w:rsidP="00F44758">
            <w:r>
              <w:t>Use of the formal elements and a range of media in drawing.</w:t>
            </w:r>
          </w:p>
          <w:p w:rsidR="00064012" w:rsidRDefault="00064012" w:rsidP="00F44758">
            <w:r>
              <w:t>Annotation of work.</w:t>
            </w:r>
          </w:p>
          <w:p w:rsidR="00064012" w:rsidRPr="003E6FA3" w:rsidRDefault="00064012" w:rsidP="006A2398">
            <w:r>
              <w:t>Research, selecting relevant artists, recording form their work and expressing opinion on their work.</w:t>
            </w:r>
          </w:p>
        </w:tc>
        <w:tc>
          <w:tcPr>
            <w:tcW w:w="3553" w:type="dxa"/>
            <w:gridSpan w:val="3"/>
            <w:tcBorders>
              <w:left w:val="single" w:sz="4" w:space="0" w:color="auto"/>
              <w:bottom w:val="single" w:sz="12" w:space="0" w:color="auto"/>
            </w:tcBorders>
            <w:shd w:val="clear" w:color="auto" w:fill="DEEAF6" w:themeFill="accent1" w:themeFillTint="33"/>
          </w:tcPr>
          <w:p w:rsidR="00064012" w:rsidRPr="004121CD" w:rsidRDefault="00064012" w:rsidP="00064012">
            <w:pPr>
              <w:rPr>
                <w:b/>
              </w:rPr>
            </w:pPr>
            <w:r w:rsidRPr="004121CD">
              <w:rPr>
                <w:b/>
              </w:rPr>
              <w:t xml:space="preserve">Key Skills: </w:t>
            </w:r>
          </w:p>
          <w:p w:rsidR="00064012" w:rsidRDefault="00064012" w:rsidP="00064012">
            <w:r>
              <w:t>Produce a final outcome which realises intentions and demonstrates understanding of visual language.</w:t>
            </w:r>
          </w:p>
          <w:p w:rsidR="00064012" w:rsidRDefault="00064012" w:rsidP="00064012">
            <w:r>
              <w:t>Review of work.</w:t>
            </w:r>
          </w:p>
          <w:p w:rsidR="00064012" w:rsidRDefault="00064012" w:rsidP="00064012">
            <w:r>
              <w:t>Exam practise.</w:t>
            </w:r>
          </w:p>
          <w:p w:rsidR="00064012" w:rsidRPr="003E6FA3" w:rsidRDefault="00064012" w:rsidP="006A2398"/>
        </w:tc>
        <w:tc>
          <w:tcPr>
            <w:tcW w:w="3587" w:type="dxa"/>
            <w:gridSpan w:val="3"/>
            <w:tcBorders>
              <w:left w:val="single" w:sz="4" w:space="0" w:color="auto"/>
              <w:bottom w:val="single" w:sz="12" w:space="0" w:color="auto"/>
            </w:tcBorders>
            <w:shd w:val="clear" w:color="auto" w:fill="DEEAF6" w:themeFill="accent1" w:themeFillTint="33"/>
          </w:tcPr>
          <w:p w:rsidR="00B15FC7" w:rsidRDefault="00B15FC7" w:rsidP="00B15FC7">
            <w:pPr>
              <w:autoSpaceDE w:val="0"/>
              <w:autoSpaceDN w:val="0"/>
              <w:adjustRightInd w:val="0"/>
              <w:rPr>
                <w:rFonts w:ascii="Verdana-Bold" w:hAnsi="Verdana-Bold" w:cs="Verdana-Bold"/>
                <w:b/>
                <w:bCs/>
                <w:sz w:val="26"/>
                <w:szCs w:val="26"/>
              </w:rPr>
            </w:pPr>
            <w:r>
              <w:rPr>
                <w:rFonts w:ascii="Verdana-Bold" w:hAnsi="Verdana-Bold" w:cs="Verdana-Bold"/>
                <w:b/>
                <w:bCs/>
                <w:sz w:val="26"/>
                <w:szCs w:val="26"/>
              </w:rPr>
              <w:t>Learning aims</w:t>
            </w:r>
          </w:p>
          <w:p w:rsidR="00B15FC7" w:rsidRDefault="00B15FC7" w:rsidP="00B15FC7">
            <w:pPr>
              <w:autoSpaceDE w:val="0"/>
              <w:autoSpaceDN w:val="0"/>
              <w:adjustRightInd w:val="0"/>
              <w:rPr>
                <w:rFonts w:ascii="Verdana" w:hAnsi="Verdana" w:cs="Verdana"/>
                <w:sz w:val="20"/>
                <w:szCs w:val="20"/>
              </w:rPr>
            </w:pPr>
            <w:r>
              <w:rPr>
                <w:rFonts w:ascii="Verdana" w:hAnsi="Verdana" w:cs="Verdana"/>
                <w:sz w:val="20"/>
                <w:szCs w:val="20"/>
              </w:rPr>
              <w:t>In this unit you will:</w:t>
            </w:r>
          </w:p>
          <w:p w:rsidR="00B15FC7" w:rsidRDefault="00B15FC7" w:rsidP="00B15FC7">
            <w:pPr>
              <w:autoSpaceDE w:val="0"/>
              <w:autoSpaceDN w:val="0"/>
              <w:adjustRightInd w:val="0"/>
              <w:rPr>
                <w:rFonts w:ascii="Verdana" w:hAnsi="Verdana" w:cs="Verdana"/>
                <w:sz w:val="20"/>
                <w:szCs w:val="20"/>
              </w:rPr>
            </w:pPr>
            <w:r w:rsidRPr="00B15FC7">
              <w:rPr>
                <w:rFonts w:ascii="Verdana" w:hAnsi="Verdana" w:cs="Verdana"/>
                <w:b/>
                <w:sz w:val="20"/>
                <w:szCs w:val="20"/>
              </w:rPr>
              <w:t>A</w:t>
            </w:r>
            <w:r>
              <w:rPr>
                <w:rFonts w:ascii="Verdana" w:hAnsi="Verdana" w:cs="Verdana"/>
                <w:sz w:val="20"/>
                <w:szCs w:val="20"/>
              </w:rPr>
              <w:t xml:space="preserve"> develop creative ideas, skills and intentions in response to a project brief</w:t>
            </w:r>
          </w:p>
          <w:p w:rsidR="00B15FC7" w:rsidRDefault="00B15FC7" w:rsidP="00B15FC7">
            <w:pPr>
              <w:autoSpaceDE w:val="0"/>
              <w:autoSpaceDN w:val="0"/>
              <w:adjustRightInd w:val="0"/>
              <w:rPr>
                <w:rFonts w:ascii="Verdana" w:hAnsi="Verdana" w:cs="Verdana"/>
                <w:sz w:val="20"/>
                <w:szCs w:val="20"/>
              </w:rPr>
            </w:pPr>
          </w:p>
          <w:p w:rsidR="00B15FC7" w:rsidRDefault="00B15FC7" w:rsidP="00B15FC7">
            <w:pPr>
              <w:rPr>
                <w:b/>
              </w:rPr>
            </w:pPr>
            <w:r w:rsidRPr="00B15FC7">
              <w:rPr>
                <w:rFonts w:ascii="Verdana" w:hAnsi="Verdana" w:cs="Verdana"/>
                <w:b/>
                <w:sz w:val="20"/>
                <w:szCs w:val="20"/>
              </w:rPr>
              <w:t>B</w:t>
            </w:r>
            <w:r>
              <w:rPr>
                <w:rFonts w:ascii="Verdana" w:hAnsi="Verdana" w:cs="Verdana"/>
                <w:sz w:val="20"/>
                <w:szCs w:val="20"/>
              </w:rPr>
              <w:t xml:space="preserve"> produce final outcomes that meet the requirements of the brief.</w:t>
            </w:r>
          </w:p>
          <w:p w:rsidR="00B15FC7" w:rsidRDefault="00B15FC7" w:rsidP="00064012">
            <w:pPr>
              <w:rPr>
                <w:b/>
              </w:rPr>
            </w:pPr>
          </w:p>
          <w:p w:rsidR="00064012" w:rsidRPr="004121CD" w:rsidRDefault="00064012" w:rsidP="00064012">
            <w:pPr>
              <w:rPr>
                <w:b/>
              </w:rPr>
            </w:pPr>
            <w:r w:rsidRPr="004121CD">
              <w:rPr>
                <w:b/>
              </w:rPr>
              <w:t>Key Skills:</w:t>
            </w:r>
          </w:p>
          <w:p w:rsidR="00201961" w:rsidRDefault="00201961" w:rsidP="00201961">
            <w:r>
              <w:t>Selecting own images and media.</w:t>
            </w:r>
          </w:p>
          <w:p w:rsidR="00201961" w:rsidRDefault="00201961" w:rsidP="00201961">
            <w:r>
              <w:t>Use of the formal elements and a range of media in drawing.</w:t>
            </w:r>
          </w:p>
          <w:p w:rsidR="00201961" w:rsidRDefault="00201961" w:rsidP="00201961">
            <w:r>
              <w:t>Annotation of work.</w:t>
            </w:r>
          </w:p>
          <w:p w:rsidR="00201961" w:rsidRPr="003E6FA3" w:rsidRDefault="00201961" w:rsidP="00201961">
            <w:r>
              <w:t>Research, selecting relevant artists, recording form their work and expressing opinion on their work.</w:t>
            </w:r>
          </w:p>
          <w:p w:rsidR="00201961" w:rsidRPr="004121CD" w:rsidRDefault="00201961" w:rsidP="00201961">
            <w:pPr>
              <w:rPr>
                <w:b/>
              </w:rPr>
            </w:pPr>
            <w:r w:rsidRPr="004121CD">
              <w:rPr>
                <w:b/>
              </w:rPr>
              <w:t xml:space="preserve">Key Skills: </w:t>
            </w:r>
          </w:p>
          <w:p w:rsidR="00201961" w:rsidRDefault="00201961" w:rsidP="00201961">
            <w:r>
              <w:t>Selecting own images and media.</w:t>
            </w:r>
          </w:p>
          <w:p w:rsidR="00201961" w:rsidRDefault="00201961" w:rsidP="00201961">
            <w:r>
              <w:t>Use of the formal elements and a range of media in drawing.</w:t>
            </w:r>
          </w:p>
          <w:p w:rsidR="00201961" w:rsidRDefault="00201961" w:rsidP="00201961">
            <w:r>
              <w:t>Annotation of work.</w:t>
            </w:r>
          </w:p>
          <w:p w:rsidR="00064012" w:rsidRDefault="00201961" w:rsidP="00201961">
            <w:r>
              <w:t>Research, selecting relevant artists, recording form their work and expressing opinion on their work.</w:t>
            </w:r>
          </w:p>
          <w:p w:rsidR="00064012" w:rsidRDefault="00064012" w:rsidP="006A2398"/>
          <w:p w:rsidR="002102DC" w:rsidRDefault="002102DC" w:rsidP="006A2398"/>
          <w:p w:rsidR="002102DC" w:rsidRDefault="002102DC" w:rsidP="006A2398"/>
          <w:p w:rsidR="002102DC" w:rsidRPr="003E6FA3" w:rsidRDefault="002102DC" w:rsidP="006A2398"/>
        </w:tc>
        <w:tc>
          <w:tcPr>
            <w:tcW w:w="3585" w:type="dxa"/>
            <w:gridSpan w:val="2"/>
            <w:tcBorders>
              <w:bottom w:val="single" w:sz="12" w:space="0" w:color="auto"/>
            </w:tcBorders>
            <w:shd w:val="clear" w:color="auto" w:fill="DEEAF6" w:themeFill="accent1" w:themeFillTint="33"/>
          </w:tcPr>
          <w:p w:rsidR="007C14E4" w:rsidRDefault="007C14E4" w:rsidP="007C14E4">
            <w:pPr>
              <w:autoSpaceDE w:val="0"/>
              <w:autoSpaceDN w:val="0"/>
              <w:adjustRightInd w:val="0"/>
              <w:rPr>
                <w:rFonts w:ascii="Verdana" w:hAnsi="Verdana" w:cs="Verdana"/>
                <w:sz w:val="20"/>
                <w:szCs w:val="20"/>
              </w:rPr>
            </w:pPr>
            <w:r>
              <w:rPr>
                <w:rFonts w:ascii="Verdana" w:hAnsi="Verdana" w:cs="Verdana"/>
                <w:sz w:val="20"/>
                <w:szCs w:val="20"/>
              </w:rPr>
              <w:t>Learners will complete an externally-set assessment, which will</w:t>
            </w:r>
          </w:p>
          <w:p w:rsidR="007C14E4" w:rsidRDefault="007C14E4" w:rsidP="007C14E4">
            <w:pPr>
              <w:autoSpaceDE w:val="0"/>
              <w:autoSpaceDN w:val="0"/>
              <w:adjustRightInd w:val="0"/>
              <w:rPr>
                <w:rFonts w:ascii="Verdana" w:hAnsi="Verdana" w:cs="Verdana"/>
                <w:sz w:val="20"/>
                <w:szCs w:val="20"/>
              </w:rPr>
            </w:pPr>
            <w:proofErr w:type="gramStart"/>
            <w:r>
              <w:rPr>
                <w:rFonts w:ascii="Verdana" w:hAnsi="Verdana" w:cs="Verdana"/>
                <w:sz w:val="20"/>
                <w:szCs w:val="20"/>
              </w:rPr>
              <w:t>be</w:t>
            </w:r>
            <w:proofErr w:type="gramEnd"/>
            <w:r>
              <w:rPr>
                <w:rFonts w:ascii="Verdana" w:hAnsi="Verdana" w:cs="Verdana"/>
                <w:sz w:val="20"/>
                <w:szCs w:val="20"/>
              </w:rPr>
              <w:t xml:space="preserve"> released on the Pearson website in January each year. The</w:t>
            </w:r>
          </w:p>
          <w:p w:rsidR="007C14E4" w:rsidRDefault="007C14E4" w:rsidP="007C14E4">
            <w:pPr>
              <w:autoSpaceDE w:val="0"/>
              <w:autoSpaceDN w:val="0"/>
              <w:adjustRightInd w:val="0"/>
              <w:rPr>
                <w:rFonts w:ascii="Verdana" w:hAnsi="Verdana" w:cs="Verdana"/>
                <w:sz w:val="20"/>
                <w:szCs w:val="20"/>
              </w:rPr>
            </w:pPr>
            <w:r>
              <w:rPr>
                <w:rFonts w:ascii="Verdana" w:hAnsi="Verdana" w:cs="Verdana"/>
                <w:sz w:val="20"/>
                <w:szCs w:val="20"/>
              </w:rPr>
              <w:t>assessment is externally set, internally marked and externally</w:t>
            </w:r>
          </w:p>
          <w:p w:rsidR="007C14E4" w:rsidRDefault="007C14E4" w:rsidP="007C14E4">
            <w:pPr>
              <w:autoSpaceDE w:val="0"/>
              <w:autoSpaceDN w:val="0"/>
              <w:adjustRightInd w:val="0"/>
              <w:rPr>
                <w:rFonts w:ascii="Verdana" w:hAnsi="Verdana" w:cs="Verdana"/>
                <w:sz w:val="20"/>
                <w:szCs w:val="20"/>
              </w:rPr>
            </w:pPr>
            <w:proofErr w:type="gramStart"/>
            <w:r>
              <w:rPr>
                <w:rFonts w:ascii="Verdana" w:hAnsi="Verdana" w:cs="Verdana"/>
                <w:sz w:val="20"/>
                <w:szCs w:val="20"/>
              </w:rPr>
              <w:t>moderated</w:t>
            </w:r>
            <w:proofErr w:type="gramEnd"/>
            <w:r>
              <w:rPr>
                <w:rFonts w:ascii="Verdana" w:hAnsi="Verdana" w:cs="Verdana"/>
                <w:sz w:val="20"/>
                <w:szCs w:val="20"/>
              </w:rPr>
              <w:t>. The assessment must be taken by the learner under</w:t>
            </w:r>
          </w:p>
          <w:p w:rsidR="00064012" w:rsidRPr="003E6FA3" w:rsidRDefault="007C14E4" w:rsidP="007C14E4">
            <w:proofErr w:type="gramStart"/>
            <w:r>
              <w:rPr>
                <w:rFonts w:ascii="Verdana" w:hAnsi="Verdana" w:cs="Verdana"/>
                <w:sz w:val="20"/>
                <w:szCs w:val="20"/>
              </w:rPr>
              <w:t>controlled</w:t>
            </w:r>
            <w:proofErr w:type="gramEnd"/>
            <w:r>
              <w:rPr>
                <w:rFonts w:ascii="Verdana" w:hAnsi="Verdana" w:cs="Verdana"/>
                <w:sz w:val="20"/>
                <w:szCs w:val="20"/>
              </w:rPr>
              <w:t xml:space="preserve"> supervised conditions.</w:t>
            </w:r>
          </w:p>
        </w:tc>
        <w:tc>
          <w:tcPr>
            <w:tcW w:w="3582" w:type="dxa"/>
            <w:gridSpan w:val="2"/>
            <w:tcBorders>
              <w:bottom w:val="single" w:sz="12" w:space="0" w:color="auto"/>
            </w:tcBorders>
            <w:shd w:val="clear" w:color="auto" w:fill="BFBFBF" w:themeFill="background1" w:themeFillShade="BF"/>
          </w:tcPr>
          <w:p w:rsidR="00064012" w:rsidRPr="003E6FA3" w:rsidRDefault="00064012" w:rsidP="006A2398"/>
        </w:tc>
      </w:tr>
      <w:tr w:rsidR="005A6AB3" w:rsidTr="00064012">
        <w:tc>
          <w:tcPr>
            <w:tcW w:w="969" w:type="dxa"/>
            <w:tcBorders>
              <w:top w:val="single" w:sz="12" w:space="0" w:color="auto"/>
              <w:right w:val="single" w:sz="12" w:space="0" w:color="auto"/>
            </w:tcBorders>
          </w:tcPr>
          <w:p w:rsidR="005A6AB3" w:rsidRDefault="005A6AB3" w:rsidP="006A2398">
            <w:r>
              <w:lastRenderedPageBreak/>
              <w:t>Year 10</w:t>
            </w:r>
          </w:p>
        </w:tc>
        <w:tc>
          <w:tcPr>
            <w:tcW w:w="2793" w:type="dxa"/>
            <w:tcBorders>
              <w:top w:val="single" w:sz="12" w:space="0" w:color="auto"/>
              <w:left w:val="single" w:sz="12" w:space="0" w:color="auto"/>
            </w:tcBorders>
          </w:tcPr>
          <w:p w:rsidR="005A6AB3" w:rsidRPr="004121CD" w:rsidRDefault="005A6AB3" w:rsidP="006A2398">
            <w:pPr>
              <w:rPr>
                <w:b/>
              </w:rPr>
            </w:pPr>
            <w:r w:rsidRPr="004121CD">
              <w:rPr>
                <w:b/>
              </w:rPr>
              <w:t xml:space="preserve">Key Content: </w:t>
            </w:r>
          </w:p>
          <w:p w:rsidR="000410B9" w:rsidRDefault="002102DC" w:rsidP="004B581F">
            <w:r>
              <w:t>Unit 1</w:t>
            </w:r>
          </w:p>
          <w:p w:rsidR="005A6AB3" w:rsidRDefault="000410B9" w:rsidP="004B581F">
            <w:r>
              <w:t>CORE UNIT</w:t>
            </w:r>
            <w:r w:rsidR="005A6AB3">
              <w:t xml:space="preserve"> </w:t>
            </w:r>
          </w:p>
          <w:p w:rsidR="008F28E4" w:rsidRDefault="008F28E4" w:rsidP="004B581F">
            <w:pPr>
              <w:rPr>
                <w:rFonts w:ascii="Verdana" w:hAnsi="Verdana" w:cs="Verdana"/>
                <w:i/>
                <w:sz w:val="20"/>
                <w:szCs w:val="20"/>
              </w:rPr>
            </w:pPr>
            <w:r w:rsidRPr="008F28E4">
              <w:rPr>
                <w:rFonts w:ascii="Verdana" w:hAnsi="Verdana" w:cs="Verdana"/>
                <w:i/>
                <w:sz w:val="20"/>
                <w:szCs w:val="20"/>
              </w:rPr>
              <w:t>Introduction to Specialist Pathways in Art and Design</w:t>
            </w:r>
          </w:p>
          <w:p w:rsidR="00C827D1" w:rsidRPr="008F28E4" w:rsidRDefault="00C827D1" w:rsidP="004B581F">
            <w:pPr>
              <w:rPr>
                <w:i/>
              </w:rPr>
            </w:pPr>
          </w:p>
          <w:p w:rsidR="005A6AB3" w:rsidRDefault="005A6AB3" w:rsidP="004B581F">
            <w:r>
              <w:t>PS and SS drawing</w:t>
            </w:r>
          </w:p>
          <w:p w:rsidR="005A6AB3" w:rsidRPr="003E6FA3" w:rsidRDefault="005A6AB3" w:rsidP="004B581F">
            <w:r>
              <w:t>Focus</w:t>
            </w:r>
            <w:r w:rsidR="002102DC">
              <w:t xml:space="preserve"> on Topic</w:t>
            </w:r>
            <w:r>
              <w:t xml:space="preserve"> and Artist drawings</w:t>
            </w:r>
          </w:p>
        </w:tc>
        <w:tc>
          <w:tcPr>
            <w:tcW w:w="693" w:type="dxa"/>
            <w:tcBorders>
              <w:top w:val="single" w:sz="12" w:space="0" w:color="auto"/>
            </w:tcBorders>
            <w:shd w:val="clear" w:color="auto" w:fill="A8D08D" w:themeFill="accent6" w:themeFillTint="99"/>
          </w:tcPr>
          <w:p w:rsidR="005A6AB3" w:rsidRPr="003E6FA3" w:rsidRDefault="005A6AB3" w:rsidP="00737AF6"/>
        </w:tc>
        <w:tc>
          <w:tcPr>
            <w:tcW w:w="3602" w:type="dxa"/>
            <w:gridSpan w:val="4"/>
            <w:tcBorders>
              <w:top w:val="single" w:sz="12" w:space="0" w:color="auto"/>
            </w:tcBorders>
          </w:tcPr>
          <w:p w:rsidR="005A6AB3" w:rsidRPr="004121CD" w:rsidRDefault="005A6AB3" w:rsidP="006A2398">
            <w:pPr>
              <w:rPr>
                <w:b/>
              </w:rPr>
            </w:pPr>
            <w:r w:rsidRPr="004121CD">
              <w:rPr>
                <w:b/>
              </w:rPr>
              <w:t xml:space="preserve">Key Content: </w:t>
            </w:r>
          </w:p>
          <w:p w:rsidR="005A6AB3" w:rsidRDefault="005A6AB3" w:rsidP="00A856D6">
            <w:r>
              <w:t>PS and SS drawing</w:t>
            </w:r>
          </w:p>
          <w:p w:rsidR="005A6AB3" w:rsidRDefault="005A6AB3" w:rsidP="00A856D6">
            <w:r>
              <w:t>Artist/designer research</w:t>
            </w:r>
          </w:p>
          <w:p w:rsidR="005A6AB3" w:rsidRPr="005A6AB3" w:rsidRDefault="005A6AB3" w:rsidP="004B581F">
            <w:pPr>
              <w:rPr>
                <w:b/>
              </w:rPr>
            </w:pPr>
            <w:r>
              <w:t>Design development</w:t>
            </w:r>
          </w:p>
        </w:tc>
        <w:tc>
          <w:tcPr>
            <w:tcW w:w="2791" w:type="dxa"/>
            <w:tcBorders>
              <w:top w:val="single" w:sz="12" w:space="0" w:color="auto"/>
            </w:tcBorders>
          </w:tcPr>
          <w:p w:rsidR="005A6AB3" w:rsidRPr="004121CD" w:rsidRDefault="005A6AB3" w:rsidP="005A6AB3">
            <w:pPr>
              <w:rPr>
                <w:b/>
              </w:rPr>
            </w:pPr>
            <w:r w:rsidRPr="004121CD">
              <w:rPr>
                <w:b/>
              </w:rPr>
              <w:t xml:space="preserve">Key Content: </w:t>
            </w:r>
          </w:p>
          <w:p w:rsidR="005A6AB3" w:rsidRPr="005A6AB3" w:rsidRDefault="005A6AB3">
            <w:r w:rsidRPr="005A6AB3">
              <w:t>Finalising design ideas</w:t>
            </w:r>
          </w:p>
          <w:p w:rsidR="005A6AB3" w:rsidRPr="005A6AB3" w:rsidRDefault="005A6AB3">
            <w:r w:rsidRPr="005A6AB3">
              <w:t>Final outcome</w:t>
            </w:r>
          </w:p>
          <w:p w:rsidR="005A6AB3" w:rsidRPr="005A6AB3" w:rsidRDefault="005A6AB3" w:rsidP="004B581F">
            <w:pPr>
              <w:rPr>
                <w:b/>
              </w:rPr>
            </w:pPr>
          </w:p>
        </w:tc>
        <w:tc>
          <w:tcPr>
            <w:tcW w:w="762" w:type="dxa"/>
            <w:gridSpan w:val="2"/>
            <w:tcBorders>
              <w:top w:val="single" w:sz="12" w:space="0" w:color="auto"/>
            </w:tcBorders>
            <w:shd w:val="clear" w:color="auto" w:fill="A8D08D" w:themeFill="accent6" w:themeFillTint="99"/>
          </w:tcPr>
          <w:p w:rsidR="005A6AB3" w:rsidRPr="003E6FA3" w:rsidRDefault="005A6AB3" w:rsidP="00737AF6"/>
        </w:tc>
        <w:tc>
          <w:tcPr>
            <w:tcW w:w="3587" w:type="dxa"/>
            <w:gridSpan w:val="3"/>
          </w:tcPr>
          <w:p w:rsidR="005A6AB3" w:rsidRPr="004121CD" w:rsidRDefault="005A6AB3" w:rsidP="006A2398">
            <w:pPr>
              <w:rPr>
                <w:b/>
              </w:rPr>
            </w:pPr>
            <w:r w:rsidRPr="004121CD">
              <w:rPr>
                <w:b/>
              </w:rPr>
              <w:t xml:space="preserve">Key Content: </w:t>
            </w:r>
          </w:p>
          <w:p w:rsidR="005A6AB3" w:rsidRDefault="00650825" w:rsidP="006A2398">
            <w:r>
              <w:t>Unit 3</w:t>
            </w:r>
          </w:p>
          <w:p w:rsidR="00696736" w:rsidRPr="00696736" w:rsidRDefault="00650825" w:rsidP="006A2398">
            <w:pPr>
              <w:rPr>
                <w:i/>
              </w:rPr>
            </w:pPr>
            <w:r>
              <w:rPr>
                <w:rFonts w:ascii="Verdana" w:hAnsi="Verdana" w:cs="Verdana"/>
                <w:i/>
                <w:sz w:val="20"/>
                <w:szCs w:val="20"/>
              </w:rPr>
              <w:t>Communicating ideas in 2D</w:t>
            </w:r>
          </w:p>
          <w:p w:rsidR="00EB1DC2" w:rsidRDefault="00EB1DC2" w:rsidP="006A2398">
            <w:r>
              <w:t>Visual language</w:t>
            </w:r>
          </w:p>
          <w:p w:rsidR="005A6AB3" w:rsidRDefault="00064012" w:rsidP="006A2398">
            <w:r>
              <w:t xml:space="preserve">Artist/designer </w:t>
            </w:r>
            <w:r w:rsidR="005A6AB3">
              <w:t>research</w:t>
            </w:r>
          </w:p>
          <w:p w:rsidR="00EB1DC2" w:rsidRPr="003E6FA3" w:rsidRDefault="00EB1DC2" w:rsidP="006A2398">
            <w:r>
              <w:t>Understanding the brief</w:t>
            </w:r>
          </w:p>
        </w:tc>
        <w:tc>
          <w:tcPr>
            <w:tcW w:w="2890" w:type="dxa"/>
          </w:tcPr>
          <w:p w:rsidR="005A6AB3" w:rsidRPr="004121CD" w:rsidRDefault="005A6AB3" w:rsidP="006A2398">
            <w:pPr>
              <w:rPr>
                <w:b/>
              </w:rPr>
            </w:pPr>
            <w:r w:rsidRPr="004121CD">
              <w:rPr>
                <w:b/>
              </w:rPr>
              <w:t xml:space="preserve">Key Content: </w:t>
            </w:r>
          </w:p>
          <w:p w:rsidR="005A6AB3" w:rsidRDefault="005A6AB3" w:rsidP="006A2398">
            <w:r>
              <w:t>Idea Development</w:t>
            </w:r>
          </w:p>
          <w:p w:rsidR="00064012" w:rsidRDefault="00EB1DC2" w:rsidP="006A2398">
            <w:r>
              <w:t>Exploring 2</w:t>
            </w:r>
            <w:bookmarkStart w:id="0" w:name="_GoBack"/>
            <w:bookmarkEnd w:id="0"/>
            <w:r w:rsidR="00064012">
              <w:t>D techniques</w:t>
            </w:r>
          </w:p>
          <w:p w:rsidR="005A6AB3" w:rsidRPr="003E6FA3" w:rsidRDefault="005A6AB3" w:rsidP="006A2398">
            <w:r>
              <w:t>Planning final outcome</w:t>
            </w:r>
          </w:p>
        </w:tc>
        <w:tc>
          <w:tcPr>
            <w:tcW w:w="695" w:type="dxa"/>
            <w:shd w:val="clear" w:color="auto" w:fill="A8D08D" w:themeFill="accent6" w:themeFillTint="99"/>
          </w:tcPr>
          <w:p w:rsidR="005A6AB3" w:rsidRPr="003E6FA3" w:rsidRDefault="005A6AB3" w:rsidP="00737AF6"/>
        </w:tc>
        <w:tc>
          <w:tcPr>
            <w:tcW w:w="3582" w:type="dxa"/>
            <w:gridSpan w:val="2"/>
            <w:tcBorders>
              <w:top w:val="single" w:sz="12" w:space="0" w:color="auto"/>
            </w:tcBorders>
          </w:tcPr>
          <w:p w:rsidR="005A6AB3" w:rsidRPr="004121CD" w:rsidRDefault="005A6AB3" w:rsidP="006A2398">
            <w:pPr>
              <w:rPr>
                <w:b/>
              </w:rPr>
            </w:pPr>
            <w:r w:rsidRPr="004121CD">
              <w:rPr>
                <w:b/>
              </w:rPr>
              <w:t xml:space="preserve">Key Content: </w:t>
            </w:r>
          </w:p>
          <w:p w:rsidR="005A6AB3" w:rsidRDefault="005A6AB3" w:rsidP="006A2398">
            <w:r>
              <w:t>Complete ideas and work on final outcome for the project.</w:t>
            </w:r>
          </w:p>
          <w:p w:rsidR="005A6AB3" w:rsidRPr="003E6FA3" w:rsidRDefault="005A6AB3" w:rsidP="006A2398"/>
        </w:tc>
      </w:tr>
      <w:tr w:rsidR="005A6AB3" w:rsidTr="00896593">
        <w:trPr>
          <w:trHeight w:val="558"/>
        </w:trPr>
        <w:tc>
          <w:tcPr>
            <w:tcW w:w="969" w:type="dxa"/>
            <w:tcBorders>
              <w:bottom w:val="single" w:sz="12" w:space="0" w:color="auto"/>
              <w:right w:val="single" w:sz="12" w:space="0" w:color="auto"/>
            </w:tcBorders>
          </w:tcPr>
          <w:p w:rsidR="005A6AB3" w:rsidRDefault="005A6AB3" w:rsidP="006A2398"/>
        </w:tc>
        <w:tc>
          <w:tcPr>
            <w:tcW w:w="7068" w:type="dxa"/>
            <w:gridSpan w:val="5"/>
            <w:tcBorders>
              <w:left w:val="single" w:sz="12" w:space="0" w:color="auto"/>
              <w:bottom w:val="single" w:sz="12" w:space="0" w:color="auto"/>
              <w:right w:val="single" w:sz="4" w:space="0" w:color="auto"/>
            </w:tcBorders>
          </w:tcPr>
          <w:p w:rsidR="00C827D1" w:rsidRDefault="00C827D1" w:rsidP="00C827D1">
            <w:pPr>
              <w:autoSpaceDE w:val="0"/>
              <w:autoSpaceDN w:val="0"/>
              <w:adjustRightInd w:val="0"/>
              <w:rPr>
                <w:rFonts w:ascii="Verdana-Bold" w:hAnsi="Verdana-Bold" w:cs="Verdana-Bold"/>
                <w:b/>
                <w:bCs/>
                <w:sz w:val="26"/>
                <w:szCs w:val="26"/>
              </w:rPr>
            </w:pPr>
            <w:r>
              <w:rPr>
                <w:rFonts w:ascii="Verdana-Bold" w:hAnsi="Verdana-Bold" w:cs="Verdana-Bold"/>
                <w:b/>
                <w:bCs/>
                <w:sz w:val="26"/>
                <w:szCs w:val="26"/>
              </w:rPr>
              <w:t>Learning aims</w:t>
            </w:r>
          </w:p>
          <w:p w:rsidR="00C827D1" w:rsidRDefault="00C827D1" w:rsidP="00C827D1">
            <w:pPr>
              <w:autoSpaceDE w:val="0"/>
              <w:autoSpaceDN w:val="0"/>
              <w:adjustRightInd w:val="0"/>
              <w:rPr>
                <w:rFonts w:ascii="Verdana" w:hAnsi="Verdana" w:cs="Verdana"/>
                <w:sz w:val="20"/>
                <w:szCs w:val="20"/>
              </w:rPr>
            </w:pPr>
            <w:r>
              <w:rPr>
                <w:rFonts w:ascii="Verdana" w:hAnsi="Verdana" w:cs="Verdana"/>
                <w:sz w:val="20"/>
                <w:szCs w:val="20"/>
              </w:rPr>
              <w:t>In this unit you will:</w:t>
            </w:r>
          </w:p>
          <w:p w:rsidR="00C827D1" w:rsidRDefault="00C827D1" w:rsidP="00C827D1">
            <w:pPr>
              <w:autoSpaceDE w:val="0"/>
              <w:autoSpaceDN w:val="0"/>
              <w:adjustRightInd w:val="0"/>
              <w:rPr>
                <w:rFonts w:ascii="Verdana" w:hAnsi="Verdana" w:cs="Verdana"/>
                <w:sz w:val="20"/>
                <w:szCs w:val="20"/>
              </w:rPr>
            </w:pPr>
            <w:r w:rsidRPr="00C827D1">
              <w:rPr>
                <w:rFonts w:ascii="Verdana" w:hAnsi="Verdana" w:cs="Verdana"/>
                <w:b/>
                <w:sz w:val="20"/>
                <w:szCs w:val="20"/>
              </w:rPr>
              <w:t>A</w:t>
            </w:r>
            <w:r>
              <w:rPr>
                <w:rFonts w:ascii="Verdana" w:hAnsi="Verdana" w:cs="Verdana"/>
                <w:sz w:val="20"/>
                <w:szCs w:val="20"/>
              </w:rPr>
              <w:t xml:space="preserve"> use specialist materials, techniques, equipment and processes in response to client briefs</w:t>
            </w:r>
          </w:p>
          <w:p w:rsidR="00C827D1" w:rsidRDefault="00C827D1" w:rsidP="00C827D1">
            <w:pPr>
              <w:autoSpaceDE w:val="0"/>
              <w:autoSpaceDN w:val="0"/>
              <w:adjustRightInd w:val="0"/>
              <w:rPr>
                <w:rFonts w:ascii="Verdana-Bold" w:hAnsi="Verdana-Bold" w:cs="Verdana-Bold"/>
                <w:b/>
                <w:bCs/>
                <w:sz w:val="20"/>
                <w:szCs w:val="20"/>
              </w:rPr>
            </w:pPr>
            <w:r>
              <w:rPr>
                <w:rFonts w:ascii="Verdana-Bold" w:hAnsi="Verdana-Bold" w:cs="Verdana-Bold"/>
                <w:b/>
                <w:bCs/>
                <w:sz w:val="20"/>
                <w:szCs w:val="20"/>
              </w:rPr>
              <w:t>How to record progress and process the results of:</w:t>
            </w:r>
          </w:p>
          <w:p w:rsidR="00C827D1" w:rsidRDefault="00C827D1" w:rsidP="00C827D1">
            <w:pPr>
              <w:autoSpaceDE w:val="0"/>
              <w:autoSpaceDN w:val="0"/>
              <w:adjustRightInd w:val="0"/>
              <w:rPr>
                <w:rFonts w:ascii="Verdana" w:hAnsi="Verdana" w:cs="Verdana"/>
                <w:sz w:val="20"/>
                <w:szCs w:val="20"/>
              </w:rPr>
            </w:pPr>
            <w:r>
              <w:rPr>
                <w:rFonts w:ascii="Verdana" w:hAnsi="Verdana" w:cs="Verdana"/>
                <w:sz w:val="20"/>
                <w:szCs w:val="20"/>
              </w:rPr>
              <w:t>● chosen specialist techniques</w:t>
            </w:r>
          </w:p>
          <w:p w:rsidR="00C827D1" w:rsidRDefault="00C827D1" w:rsidP="00C827D1">
            <w:pPr>
              <w:autoSpaceDE w:val="0"/>
              <w:autoSpaceDN w:val="0"/>
              <w:adjustRightInd w:val="0"/>
              <w:rPr>
                <w:rFonts w:ascii="Verdana" w:hAnsi="Verdana" w:cs="Verdana"/>
                <w:sz w:val="20"/>
                <w:szCs w:val="20"/>
              </w:rPr>
            </w:pPr>
            <w:r>
              <w:rPr>
                <w:rFonts w:ascii="Verdana" w:hAnsi="Verdana" w:cs="Verdana"/>
                <w:sz w:val="20"/>
                <w:szCs w:val="20"/>
              </w:rPr>
              <w:t>● equipment and processes used</w:t>
            </w:r>
          </w:p>
          <w:p w:rsidR="00C827D1" w:rsidRDefault="00C827D1" w:rsidP="00C827D1">
            <w:pPr>
              <w:autoSpaceDE w:val="0"/>
              <w:autoSpaceDN w:val="0"/>
              <w:adjustRightInd w:val="0"/>
              <w:rPr>
                <w:rFonts w:ascii="Verdana" w:hAnsi="Verdana" w:cs="Verdana"/>
                <w:sz w:val="20"/>
                <w:szCs w:val="20"/>
              </w:rPr>
            </w:pPr>
            <w:r>
              <w:rPr>
                <w:rFonts w:ascii="Verdana" w:hAnsi="Verdana" w:cs="Verdana"/>
                <w:sz w:val="20"/>
                <w:szCs w:val="20"/>
              </w:rPr>
              <w:t>● health and safety guidance</w:t>
            </w:r>
          </w:p>
          <w:p w:rsidR="00C827D1" w:rsidRDefault="00C827D1" w:rsidP="00C827D1">
            <w:pPr>
              <w:autoSpaceDE w:val="0"/>
              <w:autoSpaceDN w:val="0"/>
              <w:adjustRightInd w:val="0"/>
              <w:rPr>
                <w:rFonts w:ascii="Verdana" w:hAnsi="Verdana" w:cs="Verdana"/>
                <w:sz w:val="20"/>
                <w:szCs w:val="20"/>
              </w:rPr>
            </w:pPr>
            <w:r>
              <w:rPr>
                <w:rFonts w:ascii="Verdana" w:hAnsi="Verdana" w:cs="Verdana"/>
                <w:sz w:val="20"/>
                <w:szCs w:val="20"/>
              </w:rPr>
              <w:t>● any risk assessments undertaken</w:t>
            </w:r>
          </w:p>
          <w:p w:rsidR="00C827D1" w:rsidRDefault="00C827D1" w:rsidP="00C827D1">
            <w:pPr>
              <w:autoSpaceDE w:val="0"/>
              <w:autoSpaceDN w:val="0"/>
              <w:adjustRightInd w:val="0"/>
              <w:rPr>
                <w:rFonts w:ascii="Verdana" w:hAnsi="Verdana" w:cs="Verdana"/>
                <w:sz w:val="20"/>
                <w:szCs w:val="20"/>
              </w:rPr>
            </w:pPr>
            <w:r>
              <w:rPr>
                <w:rFonts w:ascii="Verdana" w:hAnsi="Verdana" w:cs="Verdana"/>
                <w:sz w:val="20"/>
                <w:szCs w:val="20"/>
              </w:rPr>
              <w:t>● experimentation and sampling</w:t>
            </w:r>
          </w:p>
          <w:p w:rsidR="00C827D1" w:rsidRDefault="00C827D1" w:rsidP="00C827D1">
            <w:pPr>
              <w:autoSpaceDE w:val="0"/>
              <w:autoSpaceDN w:val="0"/>
              <w:adjustRightInd w:val="0"/>
              <w:rPr>
                <w:rFonts w:ascii="Verdana" w:hAnsi="Verdana" w:cs="Verdana"/>
                <w:sz w:val="20"/>
                <w:szCs w:val="20"/>
              </w:rPr>
            </w:pPr>
            <w:r>
              <w:rPr>
                <w:rFonts w:ascii="Verdana" w:hAnsi="Verdana" w:cs="Verdana"/>
                <w:sz w:val="20"/>
                <w:szCs w:val="20"/>
              </w:rPr>
              <w:t>● maintaining an ongoing journal of working practice.</w:t>
            </w:r>
          </w:p>
          <w:p w:rsidR="00C827D1" w:rsidRDefault="00C827D1" w:rsidP="00C827D1">
            <w:pPr>
              <w:autoSpaceDE w:val="0"/>
              <w:autoSpaceDN w:val="0"/>
              <w:adjustRightInd w:val="0"/>
              <w:rPr>
                <w:rFonts w:ascii="Verdana" w:hAnsi="Verdana" w:cs="Verdana"/>
                <w:sz w:val="20"/>
                <w:szCs w:val="20"/>
              </w:rPr>
            </w:pPr>
          </w:p>
          <w:p w:rsidR="00C827D1" w:rsidRDefault="00C827D1" w:rsidP="00C827D1">
            <w:pPr>
              <w:shd w:val="clear" w:color="auto" w:fill="FFFF00"/>
              <w:rPr>
                <w:b/>
              </w:rPr>
            </w:pPr>
            <w:r w:rsidRPr="00C827D1">
              <w:rPr>
                <w:rFonts w:ascii="Verdana" w:hAnsi="Verdana" w:cs="Verdana"/>
                <w:b/>
                <w:sz w:val="20"/>
                <w:szCs w:val="20"/>
              </w:rPr>
              <w:t>B</w:t>
            </w:r>
            <w:r>
              <w:rPr>
                <w:rFonts w:ascii="Verdana" w:hAnsi="Verdana" w:cs="Verdana"/>
                <w:sz w:val="20"/>
                <w:szCs w:val="20"/>
              </w:rPr>
              <w:t xml:space="preserve"> record formal elements within specialist pathways.</w:t>
            </w:r>
          </w:p>
          <w:p w:rsidR="00C827D1" w:rsidRDefault="00C827D1" w:rsidP="00C827D1">
            <w:pPr>
              <w:autoSpaceDE w:val="0"/>
              <w:autoSpaceDN w:val="0"/>
              <w:adjustRightInd w:val="0"/>
              <w:rPr>
                <w:rFonts w:ascii="Verdana" w:hAnsi="Verdana" w:cs="Verdana"/>
                <w:sz w:val="20"/>
                <w:szCs w:val="20"/>
              </w:rPr>
            </w:pPr>
            <w:r>
              <w:rPr>
                <w:rFonts w:ascii="Verdana" w:hAnsi="Verdana" w:cs="Verdana"/>
                <w:sz w:val="20"/>
                <w:szCs w:val="20"/>
              </w:rPr>
              <w:t>● apply design or compositional techniques</w:t>
            </w:r>
          </w:p>
          <w:p w:rsidR="00C827D1" w:rsidRDefault="00C827D1" w:rsidP="00C827D1">
            <w:pPr>
              <w:autoSpaceDE w:val="0"/>
              <w:autoSpaceDN w:val="0"/>
              <w:adjustRightInd w:val="0"/>
              <w:rPr>
                <w:rFonts w:ascii="Verdana" w:hAnsi="Verdana" w:cs="Verdana"/>
                <w:sz w:val="20"/>
                <w:szCs w:val="20"/>
              </w:rPr>
            </w:pPr>
            <w:r>
              <w:rPr>
                <w:rFonts w:ascii="Verdana" w:hAnsi="Verdana" w:cs="Verdana"/>
                <w:sz w:val="20"/>
                <w:szCs w:val="20"/>
              </w:rPr>
              <w:t>● review working practice</w:t>
            </w:r>
          </w:p>
          <w:p w:rsidR="00C827D1" w:rsidRDefault="00C827D1" w:rsidP="00C827D1">
            <w:pPr>
              <w:rPr>
                <w:b/>
              </w:rPr>
            </w:pPr>
            <w:r>
              <w:rPr>
                <w:rFonts w:ascii="Verdana" w:hAnsi="Verdana" w:cs="Verdana"/>
                <w:sz w:val="20"/>
                <w:szCs w:val="20"/>
              </w:rPr>
              <w:t xml:space="preserve">● </w:t>
            </w:r>
            <w:proofErr w:type="gramStart"/>
            <w:r>
              <w:rPr>
                <w:rFonts w:ascii="Verdana" w:hAnsi="Verdana" w:cs="Verdana"/>
                <w:sz w:val="20"/>
                <w:szCs w:val="20"/>
              </w:rPr>
              <w:t>record</w:t>
            </w:r>
            <w:proofErr w:type="gramEnd"/>
            <w:r>
              <w:rPr>
                <w:rFonts w:ascii="Verdana" w:hAnsi="Verdana" w:cs="Verdana"/>
                <w:sz w:val="20"/>
                <w:szCs w:val="20"/>
              </w:rPr>
              <w:t xml:space="preserve"> formal elements.</w:t>
            </w:r>
          </w:p>
          <w:p w:rsidR="00C827D1" w:rsidRDefault="00C827D1" w:rsidP="006A2398">
            <w:pPr>
              <w:rPr>
                <w:b/>
              </w:rPr>
            </w:pPr>
          </w:p>
          <w:p w:rsidR="005A6AB3" w:rsidRPr="004121CD" w:rsidRDefault="005A6AB3" w:rsidP="006A2398">
            <w:pPr>
              <w:rPr>
                <w:b/>
              </w:rPr>
            </w:pPr>
            <w:r w:rsidRPr="004121CD">
              <w:rPr>
                <w:b/>
              </w:rPr>
              <w:t xml:space="preserve">Key Skills: </w:t>
            </w:r>
          </w:p>
          <w:p w:rsidR="005A6AB3" w:rsidRDefault="005A6AB3" w:rsidP="00E51BFD">
            <w:r>
              <w:t>Selecting own images and media.</w:t>
            </w:r>
          </w:p>
          <w:p w:rsidR="005A6AB3" w:rsidRDefault="005A6AB3" w:rsidP="00E51BFD">
            <w:r>
              <w:t>Use of the formal elements and a range of media in drawing.</w:t>
            </w:r>
          </w:p>
          <w:p w:rsidR="005A6AB3" w:rsidRDefault="005A6AB3" w:rsidP="00E51BFD">
            <w:r>
              <w:t>Annotation of work.</w:t>
            </w:r>
          </w:p>
          <w:p w:rsidR="005A6AB3" w:rsidRPr="003E6FA3" w:rsidRDefault="005A6AB3" w:rsidP="00E51BFD">
            <w:r>
              <w:t>Research, selecting relevant artists, recording form their work and expressing opinion on their work.</w:t>
            </w:r>
          </w:p>
          <w:p w:rsidR="005A6AB3" w:rsidRPr="004121CD" w:rsidRDefault="00C827D1" w:rsidP="006A2398">
            <w:pPr>
              <w:rPr>
                <w:b/>
              </w:rPr>
            </w:pPr>
            <w:r>
              <w:rPr>
                <w:b/>
              </w:rPr>
              <w:t>Key skills</w:t>
            </w:r>
            <w:r w:rsidR="005A6AB3" w:rsidRPr="004121CD">
              <w:rPr>
                <w:b/>
              </w:rPr>
              <w:t xml:space="preserve"> </w:t>
            </w:r>
          </w:p>
          <w:p w:rsidR="005A6AB3" w:rsidRDefault="005A6AB3" w:rsidP="006A2398">
            <w:r>
              <w:t>Explore and experiment with media, techniques and processes to produce a range of designs and ideas and review work.</w:t>
            </w:r>
          </w:p>
          <w:p w:rsidR="005A6AB3" w:rsidRDefault="005A6AB3" w:rsidP="006A2398">
            <w:r>
              <w:t>Show critical understanding of contextual sources.</w:t>
            </w:r>
          </w:p>
          <w:p w:rsidR="005A6AB3" w:rsidRDefault="005A6AB3" w:rsidP="006A2398">
            <w:r>
              <w:t>Planning final outcome.</w:t>
            </w:r>
          </w:p>
          <w:p w:rsidR="005A6AB3" w:rsidRPr="003E6FA3" w:rsidRDefault="005A6AB3" w:rsidP="006A2398"/>
        </w:tc>
        <w:tc>
          <w:tcPr>
            <w:tcW w:w="3573" w:type="dxa"/>
            <w:gridSpan w:val="4"/>
            <w:tcBorders>
              <w:left w:val="single" w:sz="4" w:space="0" w:color="auto"/>
              <w:bottom w:val="single" w:sz="12" w:space="0" w:color="auto"/>
              <w:right w:val="single" w:sz="4" w:space="0" w:color="auto"/>
            </w:tcBorders>
          </w:tcPr>
          <w:p w:rsidR="005A6AB3" w:rsidRPr="004121CD" w:rsidRDefault="005A6AB3" w:rsidP="005A6AB3">
            <w:pPr>
              <w:rPr>
                <w:b/>
              </w:rPr>
            </w:pPr>
            <w:r w:rsidRPr="004121CD">
              <w:rPr>
                <w:b/>
              </w:rPr>
              <w:t xml:space="preserve">Key Skills: </w:t>
            </w:r>
          </w:p>
          <w:p w:rsidR="005A6AB3" w:rsidRDefault="005A6AB3" w:rsidP="005A6AB3">
            <w:r>
              <w:t>Produce a final outcome which realises intentions and demonstrates understanding of visual language.</w:t>
            </w:r>
          </w:p>
          <w:p w:rsidR="005A6AB3" w:rsidRDefault="005A6AB3" w:rsidP="005A6AB3">
            <w:r>
              <w:t>Review of work.</w:t>
            </w:r>
          </w:p>
          <w:p w:rsidR="005A6AB3" w:rsidRPr="003E6FA3" w:rsidRDefault="005A6AB3" w:rsidP="005A6AB3">
            <w:r>
              <w:t>Exam practise.</w:t>
            </w:r>
          </w:p>
        </w:tc>
        <w:tc>
          <w:tcPr>
            <w:tcW w:w="7172" w:type="dxa"/>
            <w:gridSpan w:val="5"/>
            <w:tcBorders>
              <w:left w:val="single" w:sz="4" w:space="0" w:color="auto"/>
              <w:bottom w:val="single" w:sz="12" w:space="0" w:color="auto"/>
            </w:tcBorders>
          </w:tcPr>
          <w:p w:rsidR="00B15FC7" w:rsidRDefault="00B15FC7" w:rsidP="00B15FC7">
            <w:pPr>
              <w:autoSpaceDE w:val="0"/>
              <w:autoSpaceDN w:val="0"/>
              <w:adjustRightInd w:val="0"/>
              <w:rPr>
                <w:rFonts w:ascii="Verdana-Bold" w:hAnsi="Verdana-Bold" w:cs="Verdana-Bold"/>
                <w:b/>
                <w:bCs/>
                <w:sz w:val="26"/>
                <w:szCs w:val="26"/>
              </w:rPr>
            </w:pPr>
            <w:r>
              <w:rPr>
                <w:rFonts w:ascii="Verdana-Bold" w:hAnsi="Verdana-Bold" w:cs="Verdana-Bold"/>
                <w:b/>
                <w:bCs/>
                <w:sz w:val="26"/>
                <w:szCs w:val="26"/>
              </w:rPr>
              <w:t>Learning aims</w:t>
            </w:r>
          </w:p>
          <w:p w:rsidR="00B15FC7" w:rsidRDefault="00B15FC7" w:rsidP="00B15FC7">
            <w:pPr>
              <w:autoSpaceDE w:val="0"/>
              <w:autoSpaceDN w:val="0"/>
              <w:adjustRightInd w:val="0"/>
              <w:rPr>
                <w:rFonts w:ascii="Verdana" w:hAnsi="Verdana" w:cs="Verdana"/>
                <w:sz w:val="20"/>
                <w:szCs w:val="20"/>
              </w:rPr>
            </w:pPr>
            <w:r>
              <w:rPr>
                <w:rFonts w:ascii="Verdana" w:hAnsi="Verdana" w:cs="Verdana"/>
                <w:sz w:val="20"/>
                <w:szCs w:val="20"/>
              </w:rPr>
              <w:t>In this unit you will:</w:t>
            </w:r>
          </w:p>
          <w:p w:rsidR="00B15FC7" w:rsidRDefault="00B15FC7" w:rsidP="00B15FC7">
            <w:pPr>
              <w:autoSpaceDE w:val="0"/>
              <w:autoSpaceDN w:val="0"/>
              <w:adjustRightInd w:val="0"/>
              <w:rPr>
                <w:rFonts w:ascii="Verdana" w:hAnsi="Verdana" w:cs="Verdana"/>
                <w:sz w:val="20"/>
                <w:szCs w:val="20"/>
              </w:rPr>
            </w:pPr>
            <w:r w:rsidRPr="00B15FC7">
              <w:rPr>
                <w:rFonts w:ascii="Verdana" w:hAnsi="Verdana" w:cs="Verdana"/>
                <w:b/>
                <w:sz w:val="20"/>
                <w:szCs w:val="20"/>
              </w:rPr>
              <w:t>A</w:t>
            </w:r>
            <w:r>
              <w:rPr>
                <w:rFonts w:ascii="Verdana" w:hAnsi="Verdana" w:cs="Verdana"/>
                <w:sz w:val="20"/>
                <w:szCs w:val="20"/>
              </w:rPr>
              <w:t xml:space="preserve"> </w:t>
            </w:r>
            <w:r w:rsidR="00650825">
              <w:rPr>
                <w:rFonts w:ascii="Verdana" w:hAnsi="Verdana" w:cs="Verdana"/>
                <w:sz w:val="20"/>
                <w:szCs w:val="20"/>
              </w:rPr>
              <w:t>explore 2D Visual language and working practices</w:t>
            </w:r>
          </w:p>
          <w:p w:rsidR="00650825" w:rsidRDefault="00650825" w:rsidP="00B15FC7">
            <w:pPr>
              <w:autoSpaceDE w:val="0"/>
              <w:autoSpaceDN w:val="0"/>
              <w:adjustRightInd w:val="0"/>
              <w:rPr>
                <w:rFonts w:ascii="Verdana" w:hAnsi="Verdana" w:cs="Verdana"/>
                <w:sz w:val="20"/>
                <w:szCs w:val="20"/>
              </w:rPr>
            </w:pPr>
          </w:p>
          <w:p w:rsidR="00650825" w:rsidRDefault="00B15FC7" w:rsidP="00B15FC7">
            <w:pPr>
              <w:rPr>
                <w:rFonts w:ascii="Verdana" w:hAnsi="Verdana" w:cs="Verdana"/>
                <w:sz w:val="20"/>
                <w:szCs w:val="20"/>
              </w:rPr>
            </w:pPr>
            <w:r w:rsidRPr="00B15FC7">
              <w:rPr>
                <w:rFonts w:ascii="Verdana" w:hAnsi="Verdana" w:cs="Verdana"/>
                <w:b/>
                <w:sz w:val="20"/>
                <w:szCs w:val="20"/>
              </w:rPr>
              <w:t>B</w:t>
            </w:r>
            <w:r w:rsidR="00650825">
              <w:rPr>
                <w:rFonts w:ascii="Verdana" w:hAnsi="Verdana" w:cs="Verdana"/>
                <w:sz w:val="20"/>
                <w:szCs w:val="20"/>
              </w:rPr>
              <w:t xml:space="preserve"> investigate how artists, craftspeople and designers communicate in 2D</w:t>
            </w:r>
          </w:p>
          <w:p w:rsidR="00650825" w:rsidRDefault="00650825" w:rsidP="00B15FC7">
            <w:pPr>
              <w:rPr>
                <w:rFonts w:ascii="Verdana" w:hAnsi="Verdana" w:cs="Verdana"/>
                <w:sz w:val="20"/>
                <w:szCs w:val="20"/>
              </w:rPr>
            </w:pPr>
          </w:p>
          <w:p w:rsidR="00B15FC7" w:rsidRDefault="00650825" w:rsidP="00B15FC7">
            <w:pPr>
              <w:rPr>
                <w:b/>
              </w:rPr>
            </w:pPr>
            <w:r w:rsidRPr="00EB1DC2">
              <w:rPr>
                <w:rFonts w:ascii="Verdana" w:hAnsi="Verdana" w:cs="Verdana"/>
                <w:b/>
                <w:sz w:val="20"/>
                <w:szCs w:val="20"/>
              </w:rPr>
              <w:t>C</w:t>
            </w:r>
            <w:r>
              <w:rPr>
                <w:rFonts w:ascii="Verdana" w:hAnsi="Verdana" w:cs="Verdana"/>
                <w:sz w:val="20"/>
                <w:szCs w:val="20"/>
              </w:rPr>
              <w:t xml:space="preserve"> communicate ideas using 2D knowledge and skills in response to a brief</w:t>
            </w:r>
            <w:r w:rsidR="00B15FC7">
              <w:rPr>
                <w:rFonts w:ascii="Verdana" w:hAnsi="Verdana" w:cs="Verdana"/>
                <w:sz w:val="20"/>
                <w:szCs w:val="20"/>
              </w:rPr>
              <w:t>.</w:t>
            </w:r>
          </w:p>
          <w:p w:rsidR="00B15FC7" w:rsidRDefault="00B15FC7" w:rsidP="005A6AB3">
            <w:pPr>
              <w:rPr>
                <w:b/>
              </w:rPr>
            </w:pPr>
          </w:p>
          <w:p w:rsidR="005A6AB3" w:rsidRPr="004121CD" w:rsidRDefault="005A6AB3" w:rsidP="005A6AB3">
            <w:pPr>
              <w:rPr>
                <w:b/>
              </w:rPr>
            </w:pPr>
            <w:r w:rsidRPr="004121CD">
              <w:rPr>
                <w:b/>
              </w:rPr>
              <w:t xml:space="preserve">Key Skills: </w:t>
            </w:r>
          </w:p>
          <w:p w:rsidR="00EB1DC2" w:rsidRDefault="00EB1DC2">
            <w:r>
              <w:t>How 2D</w:t>
            </w:r>
            <w:r w:rsidR="00650825">
              <w:t xml:space="preserve"> Visual language </w:t>
            </w:r>
            <w:r>
              <w:t>is used in different ways in 2D disciplines.</w:t>
            </w:r>
          </w:p>
          <w:p w:rsidR="00EB1DC2" w:rsidRDefault="00EB1DC2">
            <w:r>
              <w:t>How to use 2D mark making processes and techniques.</w:t>
            </w:r>
          </w:p>
          <w:p w:rsidR="00EB1DC2" w:rsidRDefault="00EB1DC2">
            <w:r>
              <w:t>2D working practices.</w:t>
            </w:r>
          </w:p>
          <w:p w:rsidR="00EB1DC2" w:rsidRDefault="00EB1DC2">
            <w:r>
              <w:t>Exploring how elements are created, modified and refined.</w:t>
            </w:r>
          </w:p>
          <w:p w:rsidR="005A6AB3" w:rsidRDefault="005A6AB3" w:rsidP="006A2398"/>
          <w:p w:rsidR="00EB1DC2" w:rsidRDefault="00EB1DC2" w:rsidP="006A2398">
            <w:r>
              <w:t>How to explore and investigate examples of 2D work by designers, artists and craftspeople.</w:t>
            </w:r>
          </w:p>
          <w:p w:rsidR="00EB1DC2" w:rsidRDefault="00EB1DC2" w:rsidP="006A2398">
            <w:r>
              <w:t>How Artists, craftspeople and designers use materials, techniques and processes for different effects.</w:t>
            </w:r>
          </w:p>
          <w:p w:rsidR="00EB1DC2" w:rsidRDefault="00EB1DC2" w:rsidP="006A2398">
            <w:r>
              <w:t>Researching different 2D art, craft and design specialisms.</w:t>
            </w:r>
          </w:p>
          <w:p w:rsidR="00EB1DC2" w:rsidRDefault="00EB1DC2" w:rsidP="006A2398"/>
          <w:p w:rsidR="00EB1DC2" w:rsidRDefault="00EB1DC2" w:rsidP="006A2398">
            <w:r>
              <w:t>Understand the requirements of the brief.</w:t>
            </w:r>
          </w:p>
          <w:p w:rsidR="00EB1DC2" w:rsidRDefault="00EB1DC2" w:rsidP="006A2398">
            <w:r>
              <w:t>How to initiate and develop ideas which might be generated through recording from a range of different sources.</w:t>
            </w:r>
          </w:p>
          <w:p w:rsidR="00EB1DC2" w:rsidRDefault="00EB1DC2" w:rsidP="006A2398">
            <w:r>
              <w:t>How to generate and develop an idea to communicate feelings, thoughts, messages or opinions to an audience.</w:t>
            </w:r>
          </w:p>
          <w:p w:rsidR="00EB1DC2" w:rsidRPr="003E6FA3" w:rsidRDefault="00EB1DC2" w:rsidP="006A2398">
            <w:r>
              <w:t>Developing ideas.</w:t>
            </w:r>
          </w:p>
        </w:tc>
        <w:tc>
          <w:tcPr>
            <w:tcW w:w="3582" w:type="dxa"/>
            <w:gridSpan w:val="2"/>
          </w:tcPr>
          <w:p w:rsidR="005A6AB3" w:rsidRPr="004121CD" w:rsidRDefault="005A6AB3" w:rsidP="006A2398">
            <w:pPr>
              <w:rPr>
                <w:b/>
              </w:rPr>
            </w:pPr>
            <w:r w:rsidRPr="004121CD">
              <w:rPr>
                <w:b/>
              </w:rPr>
              <w:t xml:space="preserve">Key Skills: </w:t>
            </w:r>
          </w:p>
          <w:p w:rsidR="005A6AB3" w:rsidRDefault="005A6AB3" w:rsidP="006A2398">
            <w:r>
              <w:t>Produce a final outcome which realises intentions and demonstrates understanding of visual language.</w:t>
            </w:r>
          </w:p>
          <w:p w:rsidR="005A6AB3" w:rsidRDefault="005A6AB3" w:rsidP="006A2398">
            <w:r>
              <w:t>Review of work.</w:t>
            </w:r>
          </w:p>
          <w:p w:rsidR="005A6AB3" w:rsidRPr="003E6FA3" w:rsidRDefault="005A6AB3" w:rsidP="006A2398">
            <w:r>
              <w:t>Exam practise.</w:t>
            </w:r>
          </w:p>
        </w:tc>
      </w:tr>
      <w:tr w:rsidR="00896593" w:rsidTr="001F641C">
        <w:tc>
          <w:tcPr>
            <w:tcW w:w="969" w:type="dxa"/>
            <w:tcBorders>
              <w:bottom w:val="single" w:sz="12" w:space="0" w:color="auto"/>
              <w:right w:val="single" w:sz="12" w:space="0" w:color="auto"/>
            </w:tcBorders>
          </w:tcPr>
          <w:p w:rsidR="00896593" w:rsidRDefault="00896593" w:rsidP="006A2398"/>
        </w:tc>
        <w:tc>
          <w:tcPr>
            <w:tcW w:w="21395" w:type="dxa"/>
            <w:gridSpan w:val="16"/>
            <w:tcBorders>
              <w:left w:val="single" w:sz="12" w:space="0" w:color="auto"/>
              <w:bottom w:val="single" w:sz="12" w:space="0" w:color="auto"/>
            </w:tcBorders>
          </w:tcPr>
          <w:p w:rsidR="00896593" w:rsidRPr="00896593" w:rsidRDefault="00896593" w:rsidP="00896593">
            <w:pPr>
              <w:shd w:val="clear" w:color="auto" w:fill="FFFFFF"/>
              <w:spacing w:before="1200"/>
              <w:textAlignment w:val="baseline"/>
              <w:outlineLvl w:val="1"/>
              <w:rPr>
                <w:rFonts w:ascii="Arial" w:eastAsia="Times New Roman" w:hAnsi="Arial" w:cs="Arial"/>
                <w:b/>
                <w:bCs/>
                <w:color w:val="0B0C0C"/>
                <w:lang w:eastAsia="en-GB"/>
              </w:rPr>
            </w:pPr>
            <w:r w:rsidRPr="00896593">
              <w:rPr>
                <w:rFonts w:ascii="Arial" w:eastAsia="Times New Roman" w:hAnsi="Arial" w:cs="Arial"/>
                <w:b/>
                <w:bCs/>
                <w:color w:val="0B0C0C"/>
                <w:lang w:eastAsia="en-GB"/>
              </w:rPr>
              <w:t>Key stage 3</w:t>
            </w:r>
          </w:p>
          <w:p w:rsidR="00ED1DE5" w:rsidRDefault="00896593" w:rsidP="00896593">
            <w:pPr>
              <w:shd w:val="clear" w:color="auto" w:fill="FFFFFF"/>
              <w:spacing w:before="300" w:after="300"/>
              <w:rPr>
                <w:rFonts w:ascii="Arial" w:eastAsia="Times New Roman" w:hAnsi="Arial" w:cs="Arial"/>
                <w:color w:val="0B0C0C"/>
                <w:lang w:eastAsia="en-GB"/>
              </w:rPr>
            </w:pPr>
            <w:r w:rsidRPr="00896593">
              <w:rPr>
                <w:rFonts w:ascii="Arial" w:eastAsia="Times New Roman" w:hAnsi="Arial" w:cs="Arial"/>
                <w:color w:val="0B0C0C"/>
                <w:lang w:eastAsia="en-GB"/>
              </w:rPr>
              <w:t>Pupils should be taught to develop their creativity and ideas, and increase proficiency in their execution. They should develop a critical understanding of artists, architects and designers, expressing reasoned judgements that can inform their own work.</w:t>
            </w:r>
          </w:p>
          <w:p w:rsidR="00896593" w:rsidRPr="00896593" w:rsidRDefault="00896593" w:rsidP="00896593">
            <w:pPr>
              <w:shd w:val="clear" w:color="auto" w:fill="FFFFFF"/>
              <w:spacing w:before="300" w:after="300"/>
              <w:rPr>
                <w:rFonts w:ascii="Arial" w:eastAsia="Times New Roman" w:hAnsi="Arial" w:cs="Arial"/>
                <w:color w:val="0B0C0C"/>
                <w:lang w:eastAsia="en-GB"/>
              </w:rPr>
            </w:pPr>
            <w:r w:rsidRPr="00896593">
              <w:rPr>
                <w:rFonts w:ascii="Arial" w:eastAsia="Times New Roman" w:hAnsi="Arial" w:cs="Arial"/>
                <w:color w:val="0B0C0C"/>
                <w:lang w:eastAsia="en-GB"/>
              </w:rPr>
              <w:t>Pupils should be taught:</w:t>
            </w:r>
          </w:p>
          <w:p w:rsidR="00896593" w:rsidRPr="00896593" w:rsidRDefault="00896593" w:rsidP="00896593">
            <w:pPr>
              <w:numPr>
                <w:ilvl w:val="0"/>
                <w:numId w:val="2"/>
              </w:numPr>
              <w:shd w:val="clear" w:color="auto" w:fill="FFFFFF"/>
              <w:spacing w:after="75"/>
              <w:ind w:left="300"/>
              <w:rPr>
                <w:rFonts w:ascii="Arial" w:eastAsia="Times New Roman" w:hAnsi="Arial" w:cs="Arial"/>
                <w:color w:val="0B0C0C"/>
                <w:lang w:eastAsia="en-GB"/>
              </w:rPr>
            </w:pPr>
            <w:r w:rsidRPr="00896593">
              <w:rPr>
                <w:rFonts w:ascii="Arial" w:eastAsia="Times New Roman" w:hAnsi="Arial" w:cs="Arial"/>
                <w:color w:val="0B0C0C"/>
                <w:lang w:eastAsia="en-GB"/>
              </w:rPr>
              <w:t>to use a range of techniques to record their observations in sketchbooks, journals and other media as a basis for exploring their ideas</w:t>
            </w:r>
          </w:p>
          <w:p w:rsidR="00896593" w:rsidRPr="00896593" w:rsidRDefault="00896593" w:rsidP="00896593">
            <w:pPr>
              <w:numPr>
                <w:ilvl w:val="0"/>
                <w:numId w:val="2"/>
              </w:numPr>
              <w:shd w:val="clear" w:color="auto" w:fill="FFFFFF"/>
              <w:spacing w:after="75"/>
              <w:ind w:left="300"/>
              <w:rPr>
                <w:rFonts w:ascii="Arial" w:eastAsia="Times New Roman" w:hAnsi="Arial" w:cs="Arial"/>
                <w:color w:val="0B0C0C"/>
                <w:lang w:eastAsia="en-GB"/>
              </w:rPr>
            </w:pPr>
            <w:r w:rsidRPr="00896593">
              <w:rPr>
                <w:rFonts w:ascii="Arial" w:eastAsia="Times New Roman" w:hAnsi="Arial" w:cs="Arial"/>
                <w:color w:val="0B0C0C"/>
                <w:lang w:eastAsia="en-GB"/>
              </w:rPr>
              <w:t>to use a range of techniques and media, including painting</w:t>
            </w:r>
          </w:p>
          <w:p w:rsidR="00896593" w:rsidRPr="00896593" w:rsidRDefault="00896593" w:rsidP="00896593">
            <w:pPr>
              <w:numPr>
                <w:ilvl w:val="0"/>
                <w:numId w:val="2"/>
              </w:numPr>
              <w:shd w:val="clear" w:color="auto" w:fill="FFFFFF"/>
              <w:spacing w:after="75"/>
              <w:ind w:left="300"/>
              <w:rPr>
                <w:rFonts w:ascii="Arial" w:eastAsia="Times New Roman" w:hAnsi="Arial" w:cs="Arial"/>
                <w:color w:val="0B0C0C"/>
                <w:lang w:eastAsia="en-GB"/>
              </w:rPr>
            </w:pPr>
            <w:r w:rsidRPr="00896593">
              <w:rPr>
                <w:rFonts w:ascii="Arial" w:eastAsia="Times New Roman" w:hAnsi="Arial" w:cs="Arial"/>
                <w:color w:val="0B0C0C"/>
                <w:lang w:eastAsia="en-GB"/>
              </w:rPr>
              <w:t>to increase their proficiency in the handling of different materials</w:t>
            </w:r>
          </w:p>
          <w:p w:rsidR="00896593" w:rsidRPr="00896593" w:rsidRDefault="00896593" w:rsidP="00896593">
            <w:pPr>
              <w:numPr>
                <w:ilvl w:val="0"/>
                <w:numId w:val="2"/>
              </w:numPr>
              <w:shd w:val="clear" w:color="auto" w:fill="FFFFFF"/>
              <w:spacing w:after="75"/>
              <w:ind w:left="300"/>
              <w:rPr>
                <w:rFonts w:ascii="Arial" w:eastAsia="Times New Roman" w:hAnsi="Arial" w:cs="Arial"/>
                <w:color w:val="0B0C0C"/>
                <w:lang w:eastAsia="en-GB"/>
              </w:rPr>
            </w:pPr>
            <w:r w:rsidRPr="00896593">
              <w:rPr>
                <w:rFonts w:ascii="Arial" w:eastAsia="Times New Roman" w:hAnsi="Arial" w:cs="Arial"/>
                <w:color w:val="0B0C0C"/>
                <w:lang w:eastAsia="en-GB"/>
              </w:rPr>
              <w:t>to analyse and evaluate their own work, and that of others, in order to strengthen the visual impact or applications of their work</w:t>
            </w:r>
          </w:p>
          <w:p w:rsidR="00896593" w:rsidRDefault="00896593" w:rsidP="00896593">
            <w:pPr>
              <w:numPr>
                <w:ilvl w:val="0"/>
                <w:numId w:val="2"/>
              </w:numPr>
              <w:shd w:val="clear" w:color="auto" w:fill="FFFFFF"/>
              <w:spacing w:after="75"/>
              <w:ind w:left="300"/>
              <w:rPr>
                <w:rFonts w:ascii="Arial" w:eastAsia="Times New Roman" w:hAnsi="Arial" w:cs="Arial"/>
                <w:color w:val="0B0C0C"/>
                <w:lang w:eastAsia="en-GB"/>
              </w:rPr>
            </w:pPr>
            <w:r w:rsidRPr="00896593">
              <w:rPr>
                <w:rFonts w:ascii="Arial" w:eastAsia="Times New Roman" w:hAnsi="Arial" w:cs="Arial"/>
                <w:color w:val="0B0C0C"/>
                <w:lang w:eastAsia="en-GB"/>
              </w:rPr>
              <w:t>about the history of art, craft, design and architecture, including periods, styles and major movements from ancient times up to the present day</w:t>
            </w:r>
          </w:p>
          <w:p w:rsidR="00C827D1" w:rsidRDefault="00C827D1" w:rsidP="00C827D1">
            <w:pPr>
              <w:shd w:val="clear" w:color="auto" w:fill="FFFFFF"/>
              <w:spacing w:after="75"/>
              <w:rPr>
                <w:rFonts w:ascii="Arial" w:eastAsia="Times New Roman" w:hAnsi="Arial" w:cs="Arial"/>
                <w:color w:val="0B0C0C"/>
                <w:lang w:eastAsia="en-GB"/>
              </w:rPr>
            </w:pPr>
          </w:p>
          <w:p w:rsidR="00C827D1" w:rsidRPr="00896593" w:rsidRDefault="00C827D1" w:rsidP="00C827D1">
            <w:pPr>
              <w:shd w:val="clear" w:color="auto" w:fill="FFFF00"/>
              <w:spacing w:after="75"/>
              <w:rPr>
                <w:rFonts w:ascii="Arial" w:eastAsia="Times New Roman" w:hAnsi="Arial" w:cs="Arial"/>
                <w:color w:val="0B0C0C"/>
                <w:lang w:eastAsia="en-GB"/>
              </w:rPr>
            </w:pPr>
            <w:r>
              <w:rPr>
                <w:rFonts w:ascii="Arial" w:eastAsia="Times New Roman" w:hAnsi="Arial" w:cs="Arial"/>
                <w:color w:val="0B0C0C"/>
                <w:lang w:eastAsia="en-GB"/>
              </w:rPr>
              <w:lastRenderedPageBreak/>
              <w:t>All classes with be set homework focused on reading and writing around various Artists, specialist pathways and different roles in the work place related to Art throughout the year.</w:t>
            </w:r>
          </w:p>
          <w:p w:rsidR="00896593" w:rsidRPr="004121CD" w:rsidRDefault="00896593" w:rsidP="006A2398">
            <w:pPr>
              <w:rPr>
                <w:b/>
              </w:rPr>
            </w:pPr>
          </w:p>
        </w:tc>
      </w:tr>
      <w:tr w:rsidR="00BB07A8" w:rsidTr="00064012">
        <w:tc>
          <w:tcPr>
            <w:tcW w:w="969" w:type="dxa"/>
            <w:tcBorders>
              <w:top w:val="single" w:sz="12" w:space="0" w:color="auto"/>
              <w:right w:val="single" w:sz="12" w:space="0" w:color="auto"/>
            </w:tcBorders>
            <w:shd w:val="clear" w:color="auto" w:fill="9CC2E5" w:themeFill="accent1" w:themeFillTint="99"/>
          </w:tcPr>
          <w:p w:rsidR="00BB07A8" w:rsidRDefault="00BB07A8" w:rsidP="00BB07A8">
            <w:r>
              <w:lastRenderedPageBreak/>
              <w:t>Year 9</w:t>
            </w:r>
          </w:p>
        </w:tc>
        <w:tc>
          <w:tcPr>
            <w:tcW w:w="3486" w:type="dxa"/>
            <w:gridSpan w:val="2"/>
            <w:tcBorders>
              <w:top w:val="single" w:sz="12" w:space="0" w:color="auto"/>
              <w:left w:val="single" w:sz="12" w:space="0" w:color="auto"/>
            </w:tcBorders>
            <w:shd w:val="clear" w:color="auto" w:fill="DEEAF6" w:themeFill="accent1" w:themeFillTint="33"/>
          </w:tcPr>
          <w:p w:rsidR="00BB07A8" w:rsidRPr="004121CD" w:rsidRDefault="00BB07A8" w:rsidP="00BB07A8">
            <w:pPr>
              <w:rPr>
                <w:b/>
              </w:rPr>
            </w:pPr>
            <w:r w:rsidRPr="004121CD">
              <w:rPr>
                <w:b/>
              </w:rPr>
              <w:t xml:space="preserve">Key Content: </w:t>
            </w:r>
          </w:p>
          <w:p w:rsidR="00BB07A8" w:rsidRDefault="00337F11" w:rsidP="00BB07A8">
            <w:r>
              <w:t>SS drawing</w:t>
            </w:r>
            <w:r w:rsidR="00BB07A8">
              <w:t xml:space="preserve"> in a range of media.</w:t>
            </w:r>
          </w:p>
          <w:p w:rsidR="00337F11" w:rsidRDefault="00337F11" w:rsidP="00BB07A8">
            <w:r>
              <w:t>Composition skills.</w:t>
            </w:r>
          </w:p>
          <w:p w:rsidR="00BB07A8" w:rsidRPr="003E6FA3" w:rsidRDefault="00337F11" w:rsidP="00BB07A8">
            <w:r>
              <w:t>Research into Fauvism</w:t>
            </w:r>
          </w:p>
        </w:tc>
        <w:tc>
          <w:tcPr>
            <w:tcW w:w="2876" w:type="dxa"/>
            <w:tcBorders>
              <w:top w:val="single" w:sz="12" w:space="0" w:color="auto"/>
            </w:tcBorders>
            <w:shd w:val="clear" w:color="auto" w:fill="DEEAF6" w:themeFill="accent1" w:themeFillTint="33"/>
          </w:tcPr>
          <w:p w:rsidR="00BB07A8" w:rsidRPr="004121CD" w:rsidRDefault="00BB07A8" w:rsidP="00BB07A8">
            <w:pPr>
              <w:rPr>
                <w:b/>
              </w:rPr>
            </w:pPr>
            <w:r w:rsidRPr="004121CD">
              <w:rPr>
                <w:b/>
              </w:rPr>
              <w:t xml:space="preserve">Key Content: </w:t>
            </w:r>
          </w:p>
          <w:p w:rsidR="00BB07A8" w:rsidRDefault="00337F11" w:rsidP="00BB07A8">
            <w:r>
              <w:t>SS drawing</w:t>
            </w:r>
            <w:r w:rsidR="00BB07A8">
              <w:t xml:space="preserve"> in a range of media.</w:t>
            </w:r>
          </w:p>
          <w:p w:rsidR="00337F11" w:rsidRDefault="00337F11" w:rsidP="00BB07A8">
            <w:r>
              <w:t>Perspective drawing.</w:t>
            </w:r>
          </w:p>
          <w:p w:rsidR="00337F11" w:rsidRDefault="00337F11" w:rsidP="00BB07A8">
            <w:r>
              <w:t>Research into MC Escher</w:t>
            </w:r>
          </w:p>
          <w:p w:rsidR="00BB07A8" w:rsidRPr="003E6FA3" w:rsidRDefault="00337F11" w:rsidP="00BB07A8">
            <w:r>
              <w:t xml:space="preserve"> </w:t>
            </w:r>
          </w:p>
        </w:tc>
        <w:tc>
          <w:tcPr>
            <w:tcW w:w="726" w:type="dxa"/>
            <w:gridSpan w:val="3"/>
            <w:tcBorders>
              <w:top w:val="single" w:sz="12" w:space="0" w:color="auto"/>
            </w:tcBorders>
            <w:shd w:val="clear" w:color="auto" w:fill="A8D08D" w:themeFill="accent6" w:themeFillTint="99"/>
          </w:tcPr>
          <w:p w:rsidR="00BB07A8" w:rsidRPr="003E6FA3" w:rsidRDefault="00BB07A8" w:rsidP="00737AF6"/>
        </w:tc>
        <w:tc>
          <w:tcPr>
            <w:tcW w:w="3553" w:type="dxa"/>
            <w:gridSpan w:val="3"/>
            <w:tcBorders>
              <w:top w:val="single" w:sz="12" w:space="0" w:color="auto"/>
            </w:tcBorders>
            <w:shd w:val="clear" w:color="auto" w:fill="DEEAF6" w:themeFill="accent1" w:themeFillTint="33"/>
          </w:tcPr>
          <w:p w:rsidR="00BB07A8" w:rsidRPr="004121CD" w:rsidRDefault="00BB07A8" w:rsidP="00BB07A8">
            <w:pPr>
              <w:rPr>
                <w:b/>
              </w:rPr>
            </w:pPr>
            <w:r w:rsidRPr="004121CD">
              <w:rPr>
                <w:b/>
              </w:rPr>
              <w:t>Key Content:</w:t>
            </w:r>
          </w:p>
          <w:p w:rsidR="002272D1" w:rsidRDefault="002272D1" w:rsidP="00BB07A8">
            <w:r>
              <w:t>Romeo and Juliet</w:t>
            </w:r>
          </w:p>
          <w:p w:rsidR="002272D1" w:rsidRDefault="002272D1" w:rsidP="00BB07A8">
            <w:r>
              <w:t xml:space="preserve">Research </w:t>
            </w:r>
          </w:p>
          <w:p w:rsidR="002272D1" w:rsidRDefault="002272D1" w:rsidP="00BB07A8">
            <w:r>
              <w:t>Mood board of images</w:t>
            </w:r>
          </w:p>
          <w:p w:rsidR="00BB07A8" w:rsidRPr="003E6FA3" w:rsidRDefault="002272D1" w:rsidP="00BB07A8">
            <w:r>
              <w:t>PS drawings</w:t>
            </w:r>
          </w:p>
        </w:tc>
        <w:tc>
          <w:tcPr>
            <w:tcW w:w="2891" w:type="dxa"/>
            <w:gridSpan w:val="2"/>
            <w:tcBorders>
              <w:top w:val="single" w:sz="12" w:space="0" w:color="auto"/>
            </w:tcBorders>
            <w:shd w:val="clear" w:color="auto" w:fill="DEEAF6" w:themeFill="accent1" w:themeFillTint="33"/>
          </w:tcPr>
          <w:p w:rsidR="00BB07A8" w:rsidRPr="004121CD" w:rsidRDefault="00BB07A8" w:rsidP="00BB07A8">
            <w:pPr>
              <w:rPr>
                <w:b/>
              </w:rPr>
            </w:pPr>
            <w:r w:rsidRPr="004121CD">
              <w:rPr>
                <w:b/>
              </w:rPr>
              <w:t xml:space="preserve">Key Content: </w:t>
            </w:r>
          </w:p>
          <w:p w:rsidR="002272D1" w:rsidRDefault="002272D1" w:rsidP="00BB07A8">
            <w:r>
              <w:t>Romeo and Juliet</w:t>
            </w:r>
          </w:p>
          <w:p w:rsidR="004121CD" w:rsidRDefault="002272D1" w:rsidP="002272D1">
            <w:r>
              <w:t>SS drawings</w:t>
            </w:r>
          </w:p>
          <w:p w:rsidR="002272D1" w:rsidRPr="004121CD" w:rsidRDefault="002272D1" w:rsidP="002272D1">
            <w:pPr>
              <w:rPr>
                <w:shd w:val="clear" w:color="auto" w:fill="F4B083" w:themeFill="accent2" w:themeFillTint="99"/>
              </w:rPr>
            </w:pPr>
            <w:r w:rsidRPr="00801650">
              <w:rPr>
                <w:shd w:val="clear" w:color="auto" w:fill="FFFF00"/>
              </w:rPr>
              <w:t>Timeline of Artists and designers</w:t>
            </w:r>
          </w:p>
        </w:tc>
        <w:tc>
          <w:tcPr>
            <w:tcW w:w="696" w:type="dxa"/>
            <w:tcBorders>
              <w:top w:val="single" w:sz="12" w:space="0" w:color="auto"/>
            </w:tcBorders>
            <w:shd w:val="clear" w:color="auto" w:fill="A8D08D" w:themeFill="accent6" w:themeFillTint="99"/>
          </w:tcPr>
          <w:p w:rsidR="00BB07A8" w:rsidRPr="003E6FA3" w:rsidRDefault="00BB07A8" w:rsidP="00737AF6"/>
        </w:tc>
        <w:tc>
          <w:tcPr>
            <w:tcW w:w="3585" w:type="dxa"/>
            <w:gridSpan w:val="2"/>
            <w:tcBorders>
              <w:top w:val="single" w:sz="12" w:space="0" w:color="auto"/>
            </w:tcBorders>
            <w:shd w:val="clear" w:color="auto" w:fill="DEEAF6" w:themeFill="accent1" w:themeFillTint="33"/>
          </w:tcPr>
          <w:p w:rsidR="00BB07A8" w:rsidRPr="004121CD" w:rsidRDefault="00BB07A8" w:rsidP="00BB07A8">
            <w:pPr>
              <w:rPr>
                <w:b/>
              </w:rPr>
            </w:pPr>
            <w:r w:rsidRPr="004121CD">
              <w:rPr>
                <w:b/>
              </w:rPr>
              <w:t xml:space="preserve">Key Content: </w:t>
            </w:r>
          </w:p>
          <w:p w:rsidR="002272D1" w:rsidRDefault="002272D1" w:rsidP="002272D1">
            <w:r>
              <w:t>Developing ideas, working in the style of an artist, draw ideas.</w:t>
            </w:r>
          </w:p>
          <w:p w:rsidR="00BB07A8" w:rsidRPr="003E6FA3" w:rsidRDefault="00BB07A8" w:rsidP="00BB07A8"/>
        </w:tc>
        <w:tc>
          <w:tcPr>
            <w:tcW w:w="2890" w:type="dxa"/>
            <w:tcBorders>
              <w:top w:val="single" w:sz="12" w:space="0" w:color="auto"/>
            </w:tcBorders>
            <w:shd w:val="clear" w:color="auto" w:fill="DEEAF6" w:themeFill="accent1" w:themeFillTint="33"/>
          </w:tcPr>
          <w:p w:rsidR="00BB07A8" w:rsidRPr="004121CD" w:rsidRDefault="00BB07A8" w:rsidP="00BB07A8">
            <w:pPr>
              <w:rPr>
                <w:b/>
              </w:rPr>
            </w:pPr>
            <w:r w:rsidRPr="004121CD">
              <w:rPr>
                <w:b/>
              </w:rPr>
              <w:t xml:space="preserve">Key Content: </w:t>
            </w:r>
          </w:p>
          <w:p w:rsidR="00BB07A8" w:rsidRDefault="009A476B" w:rsidP="00BB07A8">
            <w:r>
              <w:t>Development of ideas and final outcome.</w:t>
            </w:r>
          </w:p>
          <w:p w:rsidR="00410473" w:rsidRDefault="00410473" w:rsidP="00BB07A8">
            <w:r>
              <w:t>Evaluation</w:t>
            </w:r>
          </w:p>
          <w:p w:rsidR="00410473" w:rsidRPr="003E6FA3" w:rsidRDefault="00410473" w:rsidP="00BB07A8">
            <w:r>
              <w:t>Presentation of final work.</w:t>
            </w:r>
          </w:p>
        </w:tc>
        <w:tc>
          <w:tcPr>
            <w:tcW w:w="692" w:type="dxa"/>
            <w:tcBorders>
              <w:top w:val="single" w:sz="12" w:space="0" w:color="auto"/>
            </w:tcBorders>
            <w:shd w:val="clear" w:color="auto" w:fill="A8D08D" w:themeFill="accent6" w:themeFillTint="99"/>
          </w:tcPr>
          <w:p w:rsidR="00BB07A8" w:rsidRPr="003E6FA3" w:rsidRDefault="00BB07A8" w:rsidP="00896593"/>
        </w:tc>
      </w:tr>
      <w:tr w:rsidR="00BB07A8" w:rsidTr="00064012">
        <w:tc>
          <w:tcPr>
            <w:tcW w:w="969" w:type="dxa"/>
            <w:tcBorders>
              <w:bottom w:val="single" w:sz="12" w:space="0" w:color="auto"/>
              <w:right w:val="single" w:sz="12" w:space="0" w:color="auto"/>
            </w:tcBorders>
            <w:shd w:val="clear" w:color="auto" w:fill="9CC2E5" w:themeFill="accent1" w:themeFillTint="99"/>
          </w:tcPr>
          <w:p w:rsidR="00BB07A8" w:rsidRDefault="00BB07A8" w:rsidP="00BB07A8"/>
        </w:tc>
        <w:tc>
          <w:tcPr>
            <w:tcW w:w="3486" w:type="dxa"/>
            <w:gridSpan w:val="2"/>
            <w:tcBorders>
              <w:left w:val="single" w:sz="12" w:space="0" w:color="auto"/>
              <w:bottom w:val="single" w:sz="12" w:space="0" w:color="auto"/>
            </w:tcBorders>
            <w:shd w:val="clear" w:color="auto" w:fill="DEEAF6" w:themeFill="accent1" w:themeFillTint="33"/>
          </w:tcPr>
          <w:p w:rsidR="00BB07A8" w:rsidRPr="004121CD" w:rsidRDefault="00BB07A8" w:rsidP="00BB07A8">
            <w:pPr>
              <w:rPr>
                <w:b/>
              </w:rPr>
            </w:pPr>
            <w:r w:rsidRPr="004121CD">
              <w:rPr>
                <w:b/>
              </w:rPr>
              <w:t xml:space="preserve">Key Skills: </w:t>
            </w:r>
          </w:p>
          <w:p w:rsidR="00BB07A8" w:rsidRDefault="00BB07A8" w:rsidP="00BB07A8">
            <w:r>
              <w:t>Use of the formal elements in a range of media.</w:t>
            </w:r>
          </w:p>
          <w:p w:rsidR="00BB07A8" w:rsidRDefault="00BB07A8" w:rsidP="00BB07A8">
            <w:r>
              <w:t>Annotation of work.</w:t>
            </w:r>
          </w:p>
          <w:p w:rsidR="00BB07A8" w:rsidRPr="003E6FA3" w:rsidRDefault="00BB07A8" w:rsidP="00BB07A8">
            <w:r>
              <w:t>Research skills.</w:t>
            </w:r>
          </w:p>
        </w:tc>
        <w:tc>
          <w:tcPr>
            <w:tcW w:w="3602" w:type="dxa"/>
            <w:gridSpan w:val="4"/>
            <w:tcBorders>
              <w:bottom w:val="single" w:sz="12" w:space="0" w:color="auto"/>
            </w:tcBorders>
            <w:shd w:val="clear" w:color="auto" w:fill="DEEAF6" w:themeFill="accent1" w:themeFillTint="33"/>
          </w:tcPr>
          <w:p w:rsidR="00BB07A8" w:rsidRPr="004121CD" w:rsidRDefault="00BB07A8" w:rsidP="00BB07A8">
            <w:pPr>
              <w:rPr>
                <w:b/>
              </w:rPr>
            </w:pPr>
            <w:r w:rsidRPr="004121CD">
              <w:rPr>
                <w:b/>
              </w:rPr>
              <w:t xml:space="preserve">Key Skills: </w:t>
            </w:r>
          </w:p>
          <w:p w:rsidR="00BB07A8" w:rsidRDefault="00BB07A8" w:rsidP="00BB07A8">
            <w:r>
              <w:t>Use of the formal elements in a range of media.</w:t>
            </w:r>
          </w:p>
          <w:p w:rsidR="00BB07A8" w:rsidRDefault="00BB07A8" w:rsidP="00BB07A8">
            <w:r>
              <w:t>Annotation of work.</w:t>
            </w:r>
          </w:p>
          <w:p w:rsidR="00BB07A8" w:rsidRPr="003E6FA3" w:rsidRDefault="00BB07A8" w:rsidP="00BB07A8">
            <w:r>
              <w:t>Research skills.</w:t>
            </w:r>
          </w:p>
        </w:tc>
        <w:tc>
          <w:tcPr>
            <w:tcW w:w="3553" w:type="dxa"/>
            <w:gridSpan w:val="3"/>
            <w:tcBorders>
              <w:bottom w:val="single" w:sz="12" w:space="0" w:color="auto"/>
            </w:tcBorders>
            <w:shd w:val="clear" w:color="auto" w:fill="DEEAF6" w:themeFill="accent1" w:themeFillTint="33"/>
          </w:tcPr>
          <w:p w:rsidR="00BB07A8" w:rsidRPr="004121CD" w:rsidRDefault="00BB07A8" w:rsidP="00BB07A8">
            <w:pPr>
              <w:rPr>
                <w:b/>
              </w:rPr>
            </w:pPr>
            <w:r w:rsidRPr="004121CD">
              <w:rPr>
                <w:b/>
              </w:rPr>
              <w:t xml:space="preserve">Key Skills: </w:t>
            </w:r>
          </w:p>
          <w:p w:rsidR="00BB07A8" w:rsidRPr="003E6FA3" w:rsidRDefault="00BB07A8" w:rsidP="00BB07A8">
            <w:r>
              <w:t>Explore ideas showing contextual links.</w:t>
            </w:r>
          </w:p>
        </w:tc>
        <w:tc>
          <w:tcPr>
            <w:tcW w:w="3587" w:type="dxa"/>
            <w:gridSpan w:val="3"/>
            <w:tcBorders>
              <w:bottom w:val="single" w:sz="12" w:space="0" w:color="auto"/>
            </w:tcBorders>
            <w:shd w:val="clear" w:color="auto" w:fill="DEEAF6" w:themeFill="accent1" w:themeFillTint="33"/>
          </w:tcPr>
          <w:p w:rsidR="00BB07A8" w:rsidRPr="004121CD" w:rsidRDefault="00BB07A8" w:rsidP="00BB07A8">
            <w:pPr>
              <w:rPr>
                <w:b/>
              </w:rPr>
            </w:pPr>
            <w:r w:rsidRPr="004121CD">
              <w:rPr>
                <w:b/>
              </w:rPr>
              <w:t xml:space="preserve">Key Skills: </w:t>
            </w:r>
          </w:p>
          <w:p w:rsidR="00BB07A8" w:rsidRDefault="00BB07A8" w:rsidP="00BB07A8">
            <w:r>
              <w:t>Explore ideas showing contextual links.  Refine work by experimenting with appropriate media, materials, techniques and processes.</w:t>
            </w:r>
          </w:p>
          <w:p w:rsidR="004121CD" w:rsidRPr="003E6FA3" w:rsidRDefault="004121CD" w:rsidP="00BB07A8">
            <w:r>
              <w:t>Exam practise.</w:t>
            </w:r>
          </w:p>
        </w:tc>
        <w:tc>
          <w:tcPr>
            <w:tcW w:w="7167" w:type="dxa"/>
            <w:gridSpan w:val="4"/>
            <w:shd w:val="clear" w:color="auto" w:fill="DEEAF6" w:themeFill="accent1" w:themeFillTint="33"/>
          </w:tcPr>
          <w:p w:rsidR="00BB07A8" w:rsidRPr="004121CD" w:rsidRDefault="00BB07A8" w:rsidP="00BB07A8">
            <w:pPr>
              <w:rPr>
                <w:b/>
              </w:rPr>
            </w:pPr>
            <w:r w:rsidRPr="004121CD">
              <w:rPr>
                <w:b/>
              </w:rPr>
              <w:t xml:space="preserve">Key Skills: </w:t>
            </w:r>
          </w:p>
          <w:p w:rsidR="00BB07A8" w:rsidRPr="003E6FA3" w:rsidRDefault="00BB07A8" w:rsidP="00BB07A8">
            <w:r>
              <w:t>Produce a final mask which realises intentions and demonstrates understanding of visual language.</w:t>
            </w:r>
          </w:p>
          <w:p w:rsidR="00BB07A8" w:rsidRDefault="00BB07A8" w:rsidP="00BB07A8">
            <w:r w:rsidRPr="003E6FA3">
              <w:t>Key Skills:</w:t>
            </w:r>
          </w:p>
          <w:p w:rsidR="00BB07A8" w:rsidRPr="003E6FA3" w:rsidRDefault="00BB07A8" w:rsidP="00BB07A8"/>
        </w:tc>
      </w:tr>
      <w:tr w:rsidR="00D8032E" w:rsidTr="00064012">
        <w:tc>
          <w:tcPr>
            <w:tcW w:w="969" w:type="dxa"/>
            <w:tcBorders>
              <w:top w:val="single" w:sz="12" w:space="0" w:color="auto"/>
              <w:right w:val="single" w:sz="12" w:space="0" w:color="auto"/>
            </w:tcBorders>
          </w:tcPr>
          <w:p w:rsidR="006A2398" w:rsidRDefault="006A2398" w:rsidP="006A2398">
            <w:r>
              <w:t>Year 8</w:t>
            </w:r>
          </w:p>
        </w:tc>
        <w:tc>
          <w:tcPr>
            <w:tcW w:w="3486" w:type="dxa"/>
            <w:gridSpan w:val="2"/>
            <w:tcBorders>
              <w:top w:val="single" w:sz="12" w:space="0" w:color="auto"/>
              <w:left w:val="single" w:sz="12" w:space="0" w:color="auto"/>
            </w:tcBorders>
          </w:tcPr>
          <w:p w:rsidR="006A2398" w:rsidRPr="004121CD" w:rsidRDefault="006A2398" w:rsidP="006A2398">
            <w:pPr>
              <w:rPr>
                <w:b/>
              </w:rPr>
            </w:pPr>
            <w:r w:rsidRPr="004121CD">
              <w:rPr>
                <w:b/>
              </w:rPr>
              <w:t xml:space="preserve">Key Content: </w:t>
            </w:r>
          </w:p>
          <w:p w:rsidR="006A2398" w:rsidRDefault="00BB07A8" w:rsidP="006A2398">
            <w:r>
              <w:t>Portraits: tonal portrait with artist</w:t>
            </w:r>
            <w:r w:rsidR="007E4BD4">
              <w:t>’</w:t>
            </w:r>
            <w:r>
              <w:t>s link.</w:t>
            </w:r>
          </w:p>
          <w:p w:rsidR="006A2398" w:rsidRPr="003E6FA3" w:rsidRDefault="006A2398" w:rsidP="006A2398"/>
        </w:tc>
        <w:tc>
          <w:tcPr>
            <w:tcW w:w="2876" w:type="dxa"/>
            <w:tcBorders>
              <w:top w:val="single" w:sz="12" w:space="0" w:color="auto"/>
            </w:tcBorders>
          </w:tcPr>
          <w:p w:rsidR="006A2398" w:rsidRPr="004121CD" w:rsidRDefault="006A2398" w:rsidP="006A2398">
            <w:pPr>
              <w:rPr>
                <w:b/>
              </w:rPr>
            </w:pPr>
            <w:r w:rsidRPr="004121CD">
              <w:rPr>
                <w:b/>
              </w:rPr>
              <w:t xml:space="preserve">Key Content: </w:t>
            </w:r>
          </w:p>
          <w:p w:rsidR="00BB07A8" w:rsidRPr="003E6FA3" w:rsidRDefault="002C75E7" w:rsidP="001B6209">
            <w:r>
              <w:t xml:space="preserve">The figure: </w:t>
            </w:r>
            <w:r w:rsidR="001B6209">
              <w:t xml:space="preserve">sculpture </w:t>
            </w:r>
            <w:r w:rsidR="00BB07A8">
              <w:t>and artist link.</w:t>
            </w:r>
          </w:p>
        </w:tc>
        <w:tc>
          <w:tcPr>
            <w:tcW w:w="726" w:type="dxa"/>
            <w:gridSpan w:val="3"/>
            <w:tcBorders>
              <w:top w:val="single" w:sz="12" w:space="0" w:color="auto"/>
            </w:tcBorders>
            <w:shd w:val="clear" w:color="auto" w:fill="A8D08D" w:themeFill="accent6" w:themeFillTint="99"/>
          </w:tcPr>
          <w:p w:rsidR="006A2398" w:rsidRPr="003E6FA3" w:rsidRDefault="006A2398" w:rsidP="00737AF6"/>
        </w:tc>
        <w:tc>
          <w:tcPr>
            <w:tcW w:w="3553" w:type="dxa"/>
            <w:gridSpan w:val="3"/>
            <w:tcBorders>
              <w:top w:val="single" w:sz="12" w:space="0" w:color="auto"/>
            </w:tcBorders>
          </w:tcPr>
          <w:p w:rsidR="0065660C" w:rsidRPr="004121CD" w:rsidRDefault="006A2398" w:rsidP="006A2398">
            <w:pPr>
              <w:rPr>
                <w:b/>
              </w:rPr>
            </w:pPr>
            <w:r w:rsidRPr="004121CD">
              <w:rPr>
                <w:b/>
              </w:rPr>
              <w:t>Key Content:</w:t>
            </w:r>
          </w:p>
          <w:p w:rsidR="006A2398" w:rsidRDefault="001B6209" w:rsidP="001B6209">
            <w:r>
              <w:t>Bugs: Drawing and artist</w:t>
            </w:r>
            <w:r w:rsidR="007E4BD4">
              <w:t>’</w:t>
            </w:r>
            <w:r>
              <w:t>s link.</w:t>
            </w:r>
          </w:p>
          <w:p w:rsidR="00DE0340" w:rsidRPr="003E6FA3" w:rsidRDefault="00DE0340" w:rsidP="001B6209">
            <w:r>
              <w:t>Printing</w:t>
            </w:r>
          </w:p>
        </w:tc>
        <w:tc>
          <w:tcPr>
            <w:tcW w:w="2891" w:type="dxa"/>
            <w:gridSpan w:val="2"/>
            <w:tcBorders>
              <w:top w:val="single" w:sz="12" w:space="0" w:color="auto"/>
            </w:tcBorders>
          </w:tcPr>
          <w:p w:rsidR="006A2398" w:rsidRPr="004121CD" w:rsidRDefault="006A2398" w:rsidP="006A2398">
            <w:pPr>
              <w:rPr>
                <w:b/>
              </w:rPr>
            </w:pPr>
            <w:r w:rsidRPr="004121CD">
              <w:rPr>
                <w:b/>
              </w:rPr>
              <w:t xml:space="preserve">Key Content: </w:t>
            </w:r>
          </w:p>
          <w:p w:rsidR="0065660C" w:rsidRPr="003E6FA3" w:rsidRDefault="001B6209" w:rsidP="001B6209">
            <w:r>
              <w:t xml:space="preserve">Bugs:  Printing </w:t>
            </w:r>
            <w:r w:rsidR="00DE0340">
              <w:t xml:space="preserve">and further </w:t>
            </w:r>
            <w:r w:rsidR="00DE0340" w:rsidRPr="00801650">
              <w:rPr>
                <w:shd w:val="clear" w:color="auto" w:fill="FFFF00"/>
              </w:rPr>
              <w:t>design and Artist development.</w:t>
            </w:r>
          </w:p>
        </w:tc>
        <w:tc>
          <w:tcPr>
            <w:tcW w:w="696" w:type="dxa"/>
            <w:tcBorders>
              <w:top w:val="single" w:sz="12" w:space="0" w:color="auto"/>
            </w:tcBorders>
            <w:shd w:val="clear" w:color="auto" w:fill="A8D08D" w:themeFill="accent6" w:themeFillTint="99"/>
          </w:tcPr>
          <w:p w:rsidR="006A2398" w:rsidRPr="003E6FA3" w:rsidRDefault="006A2398" w:rsidP="00737AF6"/>
        </w:tc>
        <w:tc>
          <w:tcPr>
            <w:tcW w:w="3585" w:type="dxa"/>
            <w:gridSpan w:val="2"/>
            <w:tcBorders>
              <w:top w:val="single" w:sz="12" w:space="0" w:color="auto"/>
            </w:tcBorders>
          </w:tcPr>
          <w:p w:rsidR="006A2398" w:rsidRPr="004121CD" w:rsidRDefault="006A2398" w:rsidP="006A2398">
            <w:pPr>
              <w:rPr>
                <w:b/>
              </w:rPr>
            </w:pPr>
            <w:r w:rsidRPr="004121CD">
              <w:rPr>
                <w:b/>
              </w:rPr>
              <w:t xml:space="preserve">Key Content: </w:t>
            </w:r>
          </w:p>
          <w:p w:rsidR="0065660C" w:rsidRPr="003E6FA3" w:rsidRDefault="00224B90" w:rsidP="00224B90">
            <w:r>
              <w:t xml:space="preserve">Alice in Wonderland: </w:t>
            </w:r>
            <w:r w:rsidR="00C75BD7">
              <w:t>Research, mood board, d</w:t>
            </w:r>
            <w:r>
              <w:t>evelopment of ideas and 3D work.</w:t>
            </w:r>
          </w:p>
        </w:tc>
        <w:tc>
          <w:tcPr>
            <w:tcW w:w="2890" w:type="dxa"/>
            <w:tcBorders>
              <w:top w:val="single" w:sz="12" w:space="0" w:color="auto"/>
            </w:tcBorders>
          </w:tcPr>
          <w:p w:rsidR="006A2398" w:rsidRPr="004121CD" w:rsidRDefault="006A2398" w:rsidP="006A2398">
            <w:pPr>
              <w:rPr>
                <w:b/>
              </w:rPr>
            </w:pPr>
            <w:r w:rsidRPr="004121CD">
              <w:rPr>
                <w:b/>
              </w:rPr>
              <w:t xml:space="preserve">Key Content: </w:t>
            </w:r>
          </w:p>
          <w:p w:rsidR="007A4DFA" w:rsidRPr="003E6FA3" w:rsidRDefault="00224B90" w:rsidP="006A2398">
            <w:r>
              <w:t>Alice in Wonderland: Development of ideas and 3D work.</w:t>
            </w:r>
          </w:p>
        </w:tc>
        <w:tc>
          <w:tcPr>
            <w:tcW w:w="692" w:type="dxa"/>
            <w:tcBorders>
              <w:top w:val="single" w:sz="12" w:space="0" w:color="auto"/>
            </w:tcBorders>
            <w:shd w:val="clear" w:color="auto" w:fill="A8D08D" w:themeFill="accent6" w:themeFillTint="99"/>
          </w:tcPr>
          <w:p w:rsidR="006A2398" w:rsidRPr="003E6FA3" w:rsidRDefault="006A2398" w:rsidP="00896593"/>
        </w:tc>
      </w:tr>
      <w:tr w:rsidR="006A2398" w:rsidTr="00064012">
        <w:tc>
          <w:tcPr>
            <w:tcW w:w="969" w:type="dxa"/>
            <w:tcBorders>
              <w:bottom w:val="single" w:sz="12" w:space="0" w:color="auto"/>
              <w:right w:val="single" w:sz="12" w:space="0" w:color="auto"/>
            </w:tcBorders>
          </w:tcPr>
          <w:p w:rsidR="006A2398" w:rsidRDefault="006A2398" w:rsidP="006A2398"/>
        </w:tc>
        <w:tc>
          <w:tcPr>
            <w:tcW w:w="3486" w:type="dxa"/>
            <w:gridSpan w:val="2"/>
            <w:tcBorders>
              <w:left w:val="single" w:sz="12" w:space="0" w:color="auto"/>
              <w:bottom w:val="single" w:sz="12" w:space="0" w:color="auto"/>
            </w:tcBorders>
          </w:tcPr>
          <w:p w:rsidR="006A2398" w:rsidRPr="004121CD" w:rsidRDefault="006A2398" w:rsidP="006A2398">
            <w:pPr>
              <w:rPr>
                <w:b/>
              </w:rPr>
            </w:pPr>
            <w:r w:rsidRPr="004121CD">
              <w:rPr>
                <w:b/>
              </w:rPr>
              <w:t xml:space="preserve">Key Skills: </w:t>
            </w:r>
          </w:p>
          <w:p w:rsidR="006A2398" w:rsidRDefault="002C75E7" w:rsidP="006A2398">
            <w:r>
              <w:t>Line</w:t>
            </w:r>
            <w:r w:rsidR="00BB07A8">
              <w:t>, pro</w:t>
            </w:r>
            <w:r w:rsidR="001B6209">
              <w:t>portion, tone, contextual links, reviewing work.</w:t>
            </w:r>
          </w:p>
          <w:p w:rsidR="006A2398" w:rsidRPr="003E6FA3" w:rsidRDefault="006A2398" w:rsidP="006A2398"/>
        </w:tc>
        <w:tc>
          <w:tcPr>
            <w:tcW w:w="3602" w:type="dxa"/>
            <w:gridSpan w:val="4"/>
            <w:tcBorders>
              <w:bottom w:val="single" w:sz="12" w:space="0" w:color="auto"/>
            </w:tcBorders>
          </w:tcPr>
          <w:p w:rsidR="006A2398" w:rsidRPr="004121CD" w:rsidRDefault="006A2398" w:rsidP="006A2398">
            <w:pPr>
              <w:rPr>
                <w:b/>
              </w:rPr>
            </w:pPr>
            <w:r w:rsidRPr="004121CD">
              <w:rPr>
                <w:b/>
              </w:rPr>
              <w:t xml:space="preserve">Key Skills: </w:t>
            </w:r>
          </w:p>
          <w:p w:rsidR="00BB07A8" w:rsidRPr="003E6FA3" w:rsidRDefault="0065660C" w:rsidP="001B6209">
            <w:r>
              <w:t>Propor</w:t>
            </w:r>
            <w:r w:rsidR="001B6209">
              <w:t>tion, range of 3D making skills, contextual link and reviewing work.</w:t>
            </w:r>
          </w:p>
        </w:tc>
        <w:tc>
          <w:tcPr>
            <w:tcW w:w="3553" w:type="dxa"/>
            <w:gridSpan w:val="3"/>
            <w:tcBorders>
              <w:bottom w:val="single" w:sz="12" w:space="0" w:color="auto"/>
            </w:tcBorders>
          </w:tcPr>
          <w:p w:rsidR="006A2398" w:rsidRPr="004121CD" w:rsidRDefault="006A2398" w:rsidP="006A2398">
            <w:pPr>
              <w:rPr>
                <w:b/>
              </w:rPr>
            </w:pPr>
            <w:r w:rsidRPr="004121CD">
              <w:rPr>
                <w:b/>
              </w:rPr>
              <w:t xml:space="preserve">Key Skills: </w:t>
            </w:r>
          </w:p>
          <w:p w:rsidR="0065660C" w:rsidRPr="003E6FA3" w:rsidRDefault="001B6209" w:rsidP="001B6209">
            <w:r>
              <w:t>Drawing with media selection.  Use of tone and colour.  Artist</w:t>
            </w:r>
            <w:r w:rsidR="007E4BD4">
              <w:t>’</w:t>
            </w:r>
            <w:r>
              <w:t>s link.  Review work.</w:t>
            </w:r>
          </w:p>
        </w:tc>
        <w:tc>
          <w:tcPr>
            <w:tcW w:w="3587" w:type="dxa"/>
            <w:gridSpan w:val="3"/>
            <w:tcBorders>
              <w:bottom w:val="single" w:sz="12" w:space="0" w:color="auto"/>
            </w:tcBorders>
          </w:tcPr>
          <w:p w:rsidR="006A2398" w:rsidRPr="004121CD" w:rsidRDefault="006A2398" w:rsidP="006A2398">
            <w:pPr>
              <w:rPr>
                <w:b/>
              </w:rPr>
            </w:pPr>
            <w:r w:rsidRPr="004121CD">
              <w:rPr>
                <w:b/>
              </w:rPr>
              <w:t xml:space="preserve">Key Skills: </w:t>
            </w:r>
          </w:p>
          <w:p w:rsidR="0065660C" w:rsidRPr="003E6FA3" w:rsidRDefault="001B6209" w:rsidP="006A2398">
            <w:r>
              <w:t>Mono print, reduction press print repeat.  Review work.</w:t>
            </w:r>
          </w:p>
        </w:tc>
        <w:tc>
          <w:tcPr>
            <w:tcW w:w="3585" w:type="dxa"/>
            <w:gridSpan w:val="2"/>
            <w:tcBorders>
              <w:bottom w:val="single" w:sz="12" w:space="0" w:color="auto"/>
            </w:tcBorders>
          </w:tcPr>
          <w:p w:rsidR="006A2398" w:rsidRPr="00AC00C4" w:rsidRDefault="006A2398" w:rsidP="006A2398">
            <w:pPr>
              <w:rPr>
                <w:b/>
              </w:rPr>
            </w:pPr>
            <w:r w:rsidRPr="00AC00C4">
              <w:rPr>
                <w:b/>
              </w:rPr>
              <w:t xml:space="preserve">Key Skills: </w:t>
            </w:r>
          </w:p>
          <w:p w:rsidR="00311956" w:rsidRPr="003E6FA3" w:rsidRDefault="00311956" w:rsidP="006A2398">
            <w:r>
              <w:t>Research, idea development, selection from id</w:t>
            </w:r>
            <w:r w:rsidR="00F53620">
              <w:t>eas, reviewing work, contextual link.</w:t>
            </w:r>
          </w:p>
        </w:tc>
        <w:tc>
          <w:tcPr>
            <w:tcW w:w="3582" w:type="dxa"/>
            <w:gridSpan w:val="2"/>
          </w:tcPr>
          <w:p w:rsidR="006A2398" w:rsidRPr="00AC00C4" w:rsidRDefault="006A2398" w:rsidP="006A2398">
            <w:pPr>
              <w:rPr>
                <w:b/>
              </w:rPr>
            </w:pPr>
            <w:r w:rsidRPr="00AC00C4">
              <w:rPr>
                <w:b/>
              </w:rPr>
              <w:t xml:space="preserve">Key Skills: </w:t>
            </w:r>
          </w:p>
          <w:p w:rsidR="00311956" w:rsidRPr="003E6FA3" w:rsidRDefault="00F53620" w:rsidP="00F53620">
            <w:r>
              <w:t>3D m</w:t>
            </w:r>
            <w:r w:rsidR="00311956">
              <w:t>aking</w:t>
            </w:r>
            <w:r>
              <w:t>, selection of media, decoration of 3D work, contextual link, reviewing work.</w:t>
            </w:r>
          </w:p>
        </w:tc>
      </w:tr>
      <w:tr w:rsidR="00E51BFD" w:rsidTr="00064012">
        <w:tc>
          <w:tcPr>
            <w:tcW w:w="969" w:type="dxa"/>
            <w:tcBorders>
              <w:top w:val="single" w:sz="12" w:space="0" w:color="auto"/>
              <w:right w:val="single" w:sz="12" w:space="0" w:color="auto"/>
            </w:tcBorders>
            <w:shd w:val="clear" w:color="auto" w:fill="9CC2E5" w:themeFill="accent1" w:themeFillTint="99"/>
          </w:tcPr>
          <w:p w:rsidR="006A2398" w:rsidRDefault="006A2398" w:rsidP="006A2398">
            <w:r>
              <w:t>Year 7</w:t>
            </w:r>
          </w:p>
        </w:tc>
        <w:tc>
          <w:tcPr>
            <w:tcW w:w="3486" w:type="dxa"/>
            <w:gridSpan w:val="2"/>
            <w:tcBorders>
              <w:top w:val="single" w:sz="12" w:space="0" w:color="auto"/>
              <w:left w:val="single" w:sz="12" w:space="0" w:color="auto"/>
            </w:tcBorders>
            <w:shd w:val="clear" w:color="auto" w:fill="DEEAF6" w:themeFill="accent1" w:themeFillTint="33"/>
          </w:tcPr>
          <w:p w:rsidR="006A2398" w:rsidRPr="004121CD" w:rsidRDefault="006A2398" w:rsidP="006A2398">
            <w:pPr>
              <w:rPr>
                <w:b/>
              </w:rPr>
            </w:pPr>
            <w:r w:rsidRPr="004121CD">
              <w:rPr>
                <w:b/>
              </w:rPr>
              <w:t xml:space="preserve">Key Content: </w:t>
            </w:r>
          </w:p>
          <w:p w:rsidR="006A2398" w:rsidRDefault="0065660C" w:rsidP="006A2398">
            <w:r>
              <w:t xml:space="preserve">Introduction </w:t>
            </w:r>
            <w:r w:rsidR="007A4DFA">
              <w:t>project- Key skills</w:t>
            </w:r>
            <w:r w:rsidR="00224B90">
              <w:t>, themed around sports.</w:t>
            </w:r>
          </w:p>
          <w:p w:rsidR="006A2398" w:rsidRPr="003E6FA3" w:rsidRDefault="006A2398" w:rsidP="006A2398"/>
        </w:tc>
        <w:tc>
          <w:tcPr>
            <w:tcW w:w="2906" w:type="dxa"/>
            <w:gridSpan w:val="2"/>
            <w:tcBorders>
              <w:top w:val="single" w:sz="12" w:space="0" w:color="auto"/>
            </w:tcBorders>
            <w:shd w:val="clear" w:color="auto" w:fill="DEEAF6" w:themeFill="accent1" w:themeFillTint="33"/>
          </w:tcPr>
          <w:p w:rsidR="00224B90" w:rsidRPr="004121CD" w:rsidRDefault="00224B90" w:rsidP="00224B90">
            <w:pPr>
              <w:rPr>
                <w:b/>
              </w:rPr>
            </w:pPr>
            <w:r w:rsidRPr="004121CD">
              <w:rPr>
                <w:b/>
              </w:rPr>
              <w:t xml:space="preserve">Key Content: </w:t>
            </w:r>
          </w:p>
          <w:p w:rsidR="00224B90" w:rsidRDefault="00224B90" w:rsidP="00224B90">
            <w:r>
              <w:t>Introduction project- Key skills, themed around sports.</w:t>
            </w:r>
          </w:p>
          <w:p w:rsidR="0065660C" w:rsidRPr="003E6FA3" w:rsidRDefault="0065660C" w:rsidP="006A2398"/>
        </w:tc>
        <w:tc>
          <w:tcPr>
            <w:tcW w:w="696" w:type="dxa"/>
            <w:gridSpan w:val="2"/>
            <w:tcBorders>
              <w:top w:val="single" w:sz="12" w:space="0" w:color="auto"/>
            </w:tcBorders>
            <w:shd w:val="clear" w:color="auto" w:fill="A8D08D" w:themeFill="accent6" w:themeFillTint="99"/>
          </w:tcPr>
          <w:p w:rsidR="006A2398" w:rsidRPr="003E6FA3" w:rsidRDefault="006A2398" w:rsidP="00737AF6"/>
        </w:tc>
        <w:tc>
          <w:tcPr>
            <w:tcW w:w="3553" w:type="dxa"/>
            <w:gridSpan w:val="3"/>
            <w:tcBorders>
              <w:top w:val="single" w:sz="12" w:space="0" w:color="auto"/>
            </w:tcBorders>
            <w:shd w:val="clear" w:color="auto" w:fill="DEEAF6" w:themeFill="accent1" w:themeFillTint="33"/>
          </w:tcPr>
          <w:p w:rsidR="006A2398" w:rsidRPr="004121CD" w:rsidRDefault="006A2398" w:rsidP="006A2398">
            <w:pPr>
              <w:rPr>
                <w:b/>
              </w:rPr>
            </w:pPr>
            <w:r w:rsidRPr="004121CD">
              <w:rPr>
                <w:b/>
              </w:rPr>
              <w:t xml:space="preserve">Key Content: </w:t>
            </w:r>
          </w:p>
          <w:p w:rsidR="0065660C" w:rsidRPr="003E6FA3" w:rsidRDefault="00224B90" w:rsidP="007A4DFA">
            <w:r>
              <w:t>Sweets: Use of different media and techniques.  Idea development.</w:t>
            </w:r>
          </w:p>
        </w:tc>
        <w:tc>
          <w:tcPr>
            <w:tcW w:w="2861" w:type="dxa"/>
            <w:tcBorders>
              <w:top w:val="single" w:sz="12" w:space="0" w:color="auto"/>
            </w:tcBorders>
            <w:shd w:val="clear" w:color="auto" w:fill="DEEAF6" w:themeFill="accent1" w:themeFillTint="33"/>
          </w:tcPr>
          <w:p w:rsidR="006A2398" w:rsidRPr="004121CD" w:rsidRDefault="006A2398" w:rsidP="006A2398">
            <w:pPr>
              <w:rPr>
                <w:b/>
              </w:rPr>
            </w:pPr>
            <w:r w:rsidRPr="004121CD">
              <w:rPr>
                <w:b/>
              </w:rPr>
              <w:t xml:space="preserve">Key Content: </w:t>
            </w:r>
          </w:p>
          <w:p w:rsidR="0065660C" w:rsidRDefault="001B6209" w:rsidP="006A2398">
            <w:r>
              <w:t>Sweets</w:t>
            </w:r>
            <w:r w:rsidR="00224B90">
              <w:t xml:space="preserve">: Use of different media and techniques.  Idea development. </w:t>
            </w:r>
          </w:p>
          <w:p w:rsidR="006D67AD" w:rsidRDefault="006D67AD" w:rsidP="006A2398">
            <w:r>
              <w:t>Sweet packaging.</w:t>
            </w:r>
          </w:p>
          <w:p w:rsidR="006D67AD" w:rsidRPr="003E6FA3" w:rsidRDefault="006D67AD" w:rsidP="006A2398">
            <w:r>
              <w:t>Designers</w:t>
            </w:r>
          </w:p>
        </w:tc>
        <w:tc>
          <w:tcPr>
            <w:tcW w:w="726" w:type="dxa"/>
            <w:gridSpan w:val="2"/>
            <w:tcBorders>
              <w:top w:val="single" w:sz="12" w:space="0" w:color="auto"/>
            </w:tcBorders>
            <w:shd w:val="clear" w:color="auto" w:fill="A8D08D" w:themeFill="accent6" w:themeFillTint="99"/>
          </w:tcPr>
          <w:p w:rsidR="006A2398" w:rsidRPr="003E6FA3" w:rsidRDefault="006A2398" w:rsidP="00737AF6"/>
        </w:tc>
        <w:tc>
          <w:tcPr>
            <w:tcW w:w="3585" w:type="dxa"/>
            <w:gridSpan w:val="2"/>
            <w:tcBorders>
              <w:top w:val="single" w:sz="12" w:space="0" w:color="auto"/>
            </w:tcBorders>
            <w:shd w:val="clear" w:color="auto" w:fill="DEEAF6" w:themeFill="accent1" w:themeFillTint="33"/>
          </w:tcPr>
          <w:p w:rsidR="006A2398" w:rsidRPr="004121CD" w:rsidRDefault="006A2398" w:rsidP="006A2398">
            <w:pPr>
              <w:rPr>
                <w:b/>
              </w:rPr>
            </w:pPr>
            <w:r w:rsidRPr="004121CD">
              <w:rPr>
                <w:b/>
              </w:rPr>
              <w:t xml:space="preserve">Key Content: </w:t>
            </w:r>
          </w:p>
          <w:p w:rsidR="007A4DFA" w:rsidRPr="003E6FA3" w:rsidRDefault="001B6209" w:rsidP="006A2398">
            <w:r>
              <w:t>Aboriginal Australian Art</w:t>
            </w:r>
            <w:r w:rsidR="00224B90">
              <w:t>: Idea development and painting, contextual understanding.</w:t>
            </w:r>
          </w:p>
        </w:tc>
        <w:tc>
          <w:tcPr>
            <w:tcW w:w="2890" w:type="dxa"/>
            <w:tcBorders>
              <w:top w:val="single" w:sz="12" w:space="0" w:color="auto"/>
            </w:tcBorders>
            <w:shd w:val="clear" w:color="auto" w:fill="DEEAF6" w:themeFill="accent1" w:themeFillTint="33"/>
          </w:tcPr>
          <w:p w:rsidR="006A2398" w:rsidRPr="004121CD" w:rsidRDefault="006A2398" w:rsidP="006A2398">
            <w:pPr>
              <w:rPr>
                <w:b/>
              </w:rPr>
            </w:pPr>
            <w:r w:rsidRPr="004121CD">
              <w:rPr>
                <w:b/>
              </w:rPr>
              <w:t xml:space="preserve">Key Content: </w:t>
            </w:r>
          </w:p>
          <w:p w:rsidR="007A4DFA" w:rsidRPr="003E6FA3" w:rsidRDefault="001B6209" w:rsidP="006A2398">
            <w:r>
              <w:t>Impressionism</w:t>
            </w:r>
            <w:r w:rsidR="00224B90">
              <w:t>:  Paint techniques and contextual understanding.</w:t>
            </w:r>
          </w:p>
        </w:tc>
        <w:tc>
          <w:tcPr>
            <w:tcW w:w="692" w:type="dxa"/>
            <w:tcBorders>
              <w:top w:val="single" w:sz="12" w:space="0" w:color="auto"/>
            </w:tcBorders>
            <w:shd w:val="clear" w:color="auto" w:fill="A8D08D" w:themeFill="accent6" w:themeFillTint="99"/>
          </w:tcPr>
          <w:p w:rsidR="006A2398" w:rsidRDefault="006A2398" w:rsidP="006A2398"/>
          <w:p w:rsidR="006A2398" w:rsidRPr="003E6FA3" w:rsidRDefault="006A2398" w:rsidP="006A2398"/>
        </w:tc>
      </w:tr>
      <w:tr w:rsidR="001B6209" w:rsidTr="00064012">
        <w:tc>
          <w:tcPr>
            <w:tcW w:w="969" w:type="dxa"/>
            <w:tcBorders>
              <w:right w:val="single" w:sz="12" w:space="0" w:color="auto"/>
            </w:tcBorders>
            <w:shd w:val="clear" w:color="auto" w:fill="9CC2E5" w:themeFill="accent1" w:themeFillTint="99"/>
          </w:tcPr>
          <w:p w:rsidR="001B6209" w:rsidRDefault="001B6209" w:rsidP="001B6209"/>
        </w:tc>
        <w:tc>
          <w:tcPr>
            <w:tcW w:w="3486" w:type="dxa"/>
            <w:gridSpan w:val="2"/>
            <w:tcBorders>
              <w:left w:val="single" w:sz="12" w:space="0" w:color="auto"/>
            </w:tcBorders>
            <w:shd w:val="clear" w:color="auto" w:fill="DEEAF6" w:themeFill="accent1" w:themeFillTint="33"/>
          </w:tcPr>
          <w:p w:rsidR="001B6209" w:rsidRPr="004121CD" w:rsidRDefault="001B6209" w:rsidP="001B6209">
            <w:pPr>
              <w:rPr>
                <w:b/>
              </w:rPr>
            </w:pPr>
            <w:r w:rsidRPr="004121CD">
              <w:rPr>
                <w:b/>
              </w:rPr>
              <w:t xml:space="preserve">Key Skills: </w:t>
            </w:r>
          </w:p>
          <w:p w:rsidR="001B6209" w:rsidRDefault="007E4BD4" w:rsidP="001B6209">
            <w:r>
              <w:t>Line, tone in pencil,</w:t>
            </w:r>
            <w:r w:rsidR="005A6AB3">
              <w:t xml:space="preserve"> </w:t>
            </w:r>
            <w:proofErr w:type="gramStart"/>
            <w:r w:rsidR="001B6209">
              <w:t>tone</w:t>
            </w:r>
            <w:proofErr w:type="gramEnd"/>
            <w:r w:rsidR="001B6209">
              <w:t xml:space="preserve"> in chalk, reviewing work.</w:t>
            </w:r>
          </w:p>
          <w:p w:rsidR="001B6209" w:rsidRPr="003E6FA3" w:rsidRDefault="001B6209" w:rsidP="001B6209"/>
        </w:tc>
        <w:tc>
          <w:tcPr>
            <w:tcW w:w="3602" w:type="dxa"/>
            <w:gridSpan w:val="4"/>
            <w:shd w:val="clear" w:color="auto" w:fill="DEEAF6" w:themeFill="accent1" w:themeFillTint="33"/>
          </w:tcPr>
          <w:p w:rsidR="001B6209" w:rsidRPr="004121CD" w:rsidRDefault="001B6209" w:rsidP="001B6209">
            <w:pPr>
              <w:rPr>
                <w:b/>
              </w:rPr>
            </w:pPr>
            <w:r w:rsidRPr="004121CD">
              <w:rPr>
                <w:b/>
              </w:rPr>
              <w:t xml:space="preserve">Key Skills: </w:t>
            </w:r>
          </w:p>
          <w:p w:rsidR="001B6209" w:rsidRPr="003E6FA3" w:rsidRDefault="00C75BD7" w:rsidP="001B6209">
            <w:r>
              <w:t xml:space="preserve">Mark making, </w:t>
            </w:r>
            <w:r w:rsidR="001B6209">
              <w:t>comp</w:t>
            </w:r>
            <w:r w:rsidR="007E4BD4">
              <w:t xml:space="preserve">osition, application of skills, </w:t>
            </w:r>
            <w:r w:rsidR="001B6209">
              <w:t>artist</w:t>
            </w:r>
            <w:r w:rsidR="005A6AB3">
              <w:t>’</w:t>
            </w:r>
            <w:r w:rsidR="001B6209">
              <w:t>s link, reviewing work.</w:t>
            </w:r>
          </w:p>
        </w:tc>
        <w:tc>
          <w:tcPr>
            <w:tcW w:w="3553" w:type="dxa"/>
            <w:gridSpan w:val="3"/>
            <w:shd w:val="clear" w:color="auto" w:fill="DEEAF6" w:themeFill="accent1" w:themeFillTint="33"/>
          </w:tcPr>
          <w:p w:rsidR="001B6209" w:rsidRPr="004121CD" w:rsidRDefault="001B6209" w:rsidP="001B6209">
            <w:pPr>
              <w:rPr>
                <w:b/>
              </w:rPr>
            </w:pPr>
            <w:r w:rsidRPr="004121CD">
              <w:rPr>
                <w:b/>
              </w:rPr>
              <w:t xml:space="preserve">Key Skills: </w:t>
            </w:r>
          </w:p>
          <w:p w:rsidR="001B6209" w:rsidRPr="003E6FA3" w:rsidRDefault="001B6209" w:rsidP="001B6209">
            <w:r>
              <w:t>Drawing, lettering, use of different media- shading pencil, coloured pencil, watercolour paint and oil pastel.</w:t>
            </w:r>
            <w:r w:rsidR="00224B90">
              <w:t xml:space="preserve">  Line, tone, colour, texture and form.</w:t>
            </w:r>
          </w:p>
        </w:tc>
        <w:tc>
          <w:tcPr>
            <w:tcW w:w="3587" w:type="dxa"/>
            <w:gridSpan w:val="3"/>
            <w:shd w:val="clear" w:color="auto" w:fill="DEEAF6" w:themeFill="accent1" w:themeFillTint="33"/>
          </w:tcPr>
          <w:p w:rsidR="001B6209" w:rsidRPr="004121CD" w:rsidRDefault="001B6209" w:rsidP="001B6209">
            <w:pPr>
              <w:rPr>
                <w:b/>
              </w:rPr>
            </w:pPr>
            <w:r w:rsidRPr="004121CD">
              <w:rPr>
                <w:b/>
              </w:rPr>
              <w:t xml:space="preserve">Key Skills: </w:t>
            </w:r>
          </w:p>
          <w:p w:rsidR="001B6209" w:rsidRPr="003E6FA3" w:rsidRDefault="001B6209" w:rsidP="006965ED">
            <w:r>
              <w:t>Use of different media- shading pencil, coloured pencil, wa</w:t>
            </w:r>
            <w:r w:rsidR="006965ED">
              <w:t xml:space="preserve">tercolour paint and oil pastel, </w:t>
            </w:r>
            <w:r w:rsidR="006965ED" w:rsidRPr="00801650">
              <w:rPr>
                <w:shd w:val="clear" w:color="auto" w:fill="FFFF00"/>
              </w:rPr>
              <w:t>A</w:t>
            </w:r>
            <w:r w:rsidRPr="00801650">
              <w:rPr>
                <w:shd w:val="clear" w:color="auto" w:fill="FFFF00"/>
              </w:rPr>
              <w:t>rtist</w:t>
            </w:r>
            <w:r w:rsidR="006965ED" w:rsidRPr="00801650">
              <w:rPr>
                <w:shd w:val="clear" w:color="auto" w:fill="FFFF00"/>
              </w:rPr>
              <w:t>/</w:t>
            </w:r>
            <w:proofErr w:type="gramStart"/>
            <w:r w:rsidR="006965ED" w:rsidRPr="00801650">
              <w:rPr>
                <w:shd w:val="clear" w:color="auto" w:fill="FFFF00"/>
              </w:rPr>
              <w:t>Designer</w:t>
            </w:r>
            <w:r w:rsidR="006965ED">
              <w:t xml:space="preserve"> </w:t>
            </w:r>
            <w:r>
              <w:t xml:space="preserve"> link</w:t>
            </w:r>
            <w:proofErr w:type="gramEnd"/>
            <w:r>
              <w:t>.  Design ideas.</w:t>
            </w:r>
            <w:r w:rsidR="002C75E7">
              <w:t xml:space="preserve">  Line, tone, colour, texture and form.</w:t>
            </w:r>
          </w:p>
        </w:tc>
        <w:tc>
          <w:tcPr>
            <w:tcW w:w="3585" w:type="dxa"/>
            <w:gridSpan w:val="2"/>
            <w:shd w:val="clear" w:color="auto" w:fill="DEEAF6" w:themeFill="accent1" w:themeFillTint="33"/>
          </w:tcPr>
          <w:p w:rsidR="001B6209" w:rsidRPr="004121CD" w:rsidRDefault="001B6209" w:rsidP="001B6209">
            <w:pPr>
              <w:rPr>
                <w:b/>
              </w:rPr>
            </w:pPr>
            <w:r w:rsidRPr="004121CD">
              <w:rPr>
                <w:b/>
              </w:rPr>
              <w:t xml:space="preserve">Key Skills: </w:t>
            </w:r>
          </w:p>
          <w:p w:rsidR="001B6209" w:rsidRPr="003E6FA3" w:rsidRDefault="001B6209" w:rsidP="001B6209">
            <w:r>
              <w:t xml:space="preserve">Working in the style of an artist.  Painting, colour mixing, mark making, reviewing work.  </w:t>
            </w:r>
          </w:p>
        </w:tc>
        <w:tc>
          <w:tcPr>
            <w:tcW w:w="3582" w:type="dxa"/>
            <w:gridSpan w:val="2"/>
            <w:shd w:val="clear" w:color="auto" w:fill="DEEAF6" w:themeFill="accent1" w:themeFillTint="33"/>
          </w:tcPr>
          <w:p w:rsidR="001B6209" w:rsidRPr="004121CD" w:rsidRDefault="001B6209" w:rsidP="001B6209">
            <w:pPr>
              <w:rPr>
                <w:b/>
              </w:rPr>
            </w:pPr>
            <w:r w:rsidRPr="004121CD">
              <w:rPr>
                <w:b/>
              </w:rPr>
              <w:t xml:space="preserve">Key Skills: </w:t>
            </w:r>
          </w:p>
          <w:p w:rsidR="001B6209" w:rsidRPr="003E6FA3" w:rsidRDefault="001B6209" w:rsidP="001B6209">
            <w:r>
              <w:t>Working in the style of an artist.  Painting techniques developing different styles.  Reviewing work.</w:t>
            </w:r>
            <w:r w:rsidR="002C75E7">
              <w:t xml:space="preserve">  Brush strokes, pointillism.</w:t>
            </w:r>
          </w:p>
        </w:tc>
      </w:tr>
    </w:tbl>
    <w:p w:rsidR="001B6209" w:rsidRDefault="001B6209" w:rsidP="003E6FA3"/>
    <w:sectPr w:rsidR="001B6209" w:rsidSect="003E6FA3">
      <w:pgSz w:w="23814" w:h="16840" w:orient="landscape" w:code="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Italic">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57A46"/>
    <w:multiLevelType w:val="multilevel"/>
    <w:tmpl w:val="60225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91472F"/>
    <w:multiLevelType w:val="multilevel"/>
    <w:tmpl w:val="33EEA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3F8"/>
    <w:rsid w:val="000410B9"/>
    <w:rsid w:val="00064012"/>
    <w:rsid w:val="00072EA2"/>
    <w:rsid w:val="000A6160"/>
    <w:rsid w:val="001024AC"/>
    <w:rsid w:val="00146627"/>
    <w:rsid w:val="001B6209"/>
    <w:rsid w:val="00201961"/>
    <w:rsid w:val="002102DC"/>
    <w:rsid w:val="00224B90"/>
    <w:rsid w:val="002272D1"/>
    <w:rsid w:val="002813F8"/>
    <w:rsid w:val="002A72A5"/>
    <w:rsid w:val="002C75E7"/>
    <w:rsid w:val="00311956"/>
    <w:rsid w:val="00337F11"/>
    <w:rsid w:val="003E6FA3"/>
    <w:rsid w:val="00410473"/>
    <w:rsid w:val="004121CD"/>
    <w:rsid w:val="004B581F"/>
    <w:rsid w:val="005A6AB3"/>
    <w:rsid w:val="006049FC"/>
    <w:rsid w:val="00650825"/>
    <w:rsid w:val="0065660C"/>
    <w:rsid w:val="006965ED"/>
    <w:rsid w:val="00696736"/>
    <w:rsid w:val="006A2398"/>
    <w:rsid w:val="006D67AD"/>
    <w:rsid w:val="00712616"/>
    <w:rsid w:val="00737AF6"/>
    <w:rsid w:val="007A4DFA"/>
    <w:rsid w:val="007C14E4"/>
    <w:rsid w:val="007E4BD4"/>
    <w:rsid w:val="007E5CD0"/>
    <w:rsid w:val="00801650"/>
    <w:rsid w:val="0084637C"/>
    <w:rsid w:val="00896593"/>
    <w:rsid w:val="008C0B4C"/>
    <w:rsid w:val="008F28E4"/>
    <w:rsid w:val="00960B55"/>
    <w:rsid w:val="009A476B"/>
    <w:rsid w:val="00A058BF"/>
    <w:rsid w:val="00A60C1A"/>
    <w:rsid w:val="00A856D6"/>
    <w:rsid w:val="00AC00C4"/>
    <w:rsid w:val="00AE731A"/>
    <w:rsid w:val="00B15FC7"/>
    <w:rsid w:val="00B822C5"/>
    <w:rsid w:val="00BB07A8"/>
    <w:rsid w:val="00BE44F7"/>
    <w:rsid w:val="00C75BD7"/>
    <w:rsid w:val="00C827D1"/>
    <w:rsid w:val="00D55982"/>
    <w:rsid w:val="00D8032E"/>
    <w:rsid w:val="00DE0340"/>
    <w:rsid w:val="00E51BFD"/>
    <w:rsid w:val="00E55777"/>
    <w:rsid w:val="00EB1DC2"/>
    <w:rsid w:val="00ED1DE5"/>
    <w:rsid w:val="00F44758"/>
    <w:rsid w:val="00F53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D3522"/>
  <w15:chartTrackingRefBased/>
  <w15:docId w15:val="{22D1D2F0-CAF8-4ED9-8C14-7E06A67F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0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3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27774">
      <w:bodyDiv w:val="1"/>
      <w:marLeft w:val="0"/>
      <w:marRight w:val="0"/>
      <w:marTop w:val="0"/>
      <w:marBottom w:val="0"/>
      <w:divBdr>
        <w:top w:val="none" w:sz="0" w:space="0" w:color="auto"/>
        <w:left w:val="none" w:sz="0" w:space="0" w:color="auto"/>
        <w:bottom w:val="none" w:sz="0" w:space="0" w:color="auto"/>
        <w:right w:val="none" w:sz="0" w:space="0" w:color="auto"/>
      </w:divBdr>
    </w:div>
    <w:div w:id="17684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13E48-75B8-49EC-923B-5DCBB2AB0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Whiley</dc:creator>
  <cp:keywords/>
  <dc:description/>
  <cp:lastModifiedBy>Sarah Clark</cp:lastModifiedBy>
  <cp:revision>10</cp:revision>
  <cp:lastPrinted>2016-07-15T11:21:00Z</cp:lastPrinted>
  <dcterms:created xsi:type="dcterms:W3CDTF">2020-07-18T01:20:00Z</dcterms:created>
  <dcterms:modified xsi:type="dcterms:W3CDTF">2020-09-01T22:04:00Z</dcterms:modified>
</cp:coreProperties>
</file>